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72D2" w:rsidRPr="002E680C" w:rsidRDefault="00B372D2" w:rsidP="00B372D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80C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Государственное бюджетное общеобразовательное учреждение</w:t>
      </w:r>
    </w:p>
    <w:p w:rsidR="00B372D2" w:rsidRPr="002E680C" w:rsidRDefault="00B372D2" w:rsidP="00B372D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80C">
        <w:rPr>
          <w:rFonts w:ascii="Times New Roman" w:eastAsia="Times New Roman" w:hAnsi="Times New Roman" w:cs="Times New Roman"/>
          <w:sz w:val="24"/>
          <w:szCs w:val="24"/>
          <w:lang w:eastAsia="ru-RU"/>
        </w:rPr>
        <w:t>«Альметьевская школа-интернат для детей с ограниченными возможностями здоровья»</w:t>
      </w:r>
    </w:p>
    <w:p w:rsidR="00B372D2" w:rsidRPr="002E680C" w:rsidRDefault="00B372D2" w:rsidP="00B372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3"/>
        <w:tblpPr w:leftFromText="180" w:rightFromText="180" w:vertAnchor="text" w:horzAnchor="margin" w:tblpXSpec="right" w:tblpY="19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3E4A68" w:rsidTr="002D4DAF">
        <w:tc>
          <w:tcPr>
            <w:tcW w:w="4219" w:type="dxa"/>
            <w:vAlign w:val="center"/>
          </w:tcPr>
          <w:p w:rsidR="003E4A68" w:rsidRPr="003E4A68" w:rsidRDefault="003E4A68" w:rsidP="002D4DAF">
            <w:pPr>
              <w:tabs>
                <w:tab w:val="left" w:pos="1442"/>
              </w:tabs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A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Утверждено</w:t>
            </w:r>
          </w:p>
          <w:p w:rsidR="002D4DAF" w:rsidRDefault="003E4A68" w:rsidP="002D4DAF">
            <w:pPr>
              <w:tabs>
                <w:tab w:val="left" w:pos="1442"/>
              </w:tabs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A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протоколом педагогического совета</w:t>
            </w:r>
            <w:r w:rsidR="002D4D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3E4A68" w:rsidRPr="003E4A68" w:rsidRDefault="002D4DAF" w:rsidP="002D4DAF">
            <w:pPr>
              <w:tabs>
                <w:tab w:val="left" w:pos="1442"/>
              </w:tabs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№1 </w:t>
            </w:r>
            <w:r w:rsidR="003E4A68" w:rsidRPr="003E4A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«2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3E4A68" w:rsidRPr="003E4A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августа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3E4A68" w:rsidRPr="003E4A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:rsidR="003E4A68" w:rsidRPr="003E4A68" w:rsidRDefault="002D4DAF" w:rsidP="002D4DAF">
            <w:pPr>
              <w:tabs>
                <w:tab w:val="left" w:pos="1442"/>
              </w:tabs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№98</w:t>
            </w:r>
            <w:r w:rsidR="003E4A68" w:rsidRPr="003E4A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-0 от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  <w:r w:rsidR="003E4A68" w:rsidRPr="003E4A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августа</w:t>
            </w:r>
            <w:r w:rsidR="003E4A68" w:rsidRPr="003E4A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3E4A68" w:rsidRPr="003E4A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:rsidR="003E4A68" w:rsidRPr="003E4A68" w:rsidRDefault="003E4A68" w:rsidP="002D4DAF">
            <w:pPr>
              <w:tabs>
                <w:tab w:val="left" w:pos="1442"/>
              </w:tabs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A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школы-интерната</w:t>
            </w:r>
          </w:p>
          <w:p w:rsidR="003E4A68" w:rsidRDefault="003E4A68" w:rsidP="002D4DAF">
            <w:pPr>
              <w:tabs>
                <w:tab w:val="left" w:pos="1442"/>
              </w:tabs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A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_________________  </w:t>
            </w:r>
            <w:r w:rsidR="002D4D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Мартынова Л.Р</w:t>
            </w:r>
            <w:r w:rsidRPr="003E4A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B372D2" w:rsidRPr="002E680C" w:rsidRDefault="00B372D2" w:rsidP="00B372D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4A68" w:rsidRPr="002E680C" w:rsidRDefault="00B372D2" w:rsidP="00B372D2">
      <w:pPr>
        <w:tabs>
          <w:tab w:val="left" w:pos="1442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8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</w:t>
      </w:r>
    </w:p>
    <w:p w:rsidR="00B372D2" w:rsidRPr="00EF192D" w:rsidRDefault="00B372D2" w:rsidP="00B372D2">
      <w:pPr>
        <w:tabs>
          <w:tab w:val="left" w:pos="1442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</w:p>
    <w:p w:rsidR="00B372D2" w:rsidRPr="00EF192D" w:rsidRDefault="00B372D2" w:rsidP="00B372D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72D2" w:rsidRPr="00EF192D" w:rsidRDefault="00B372D2" w:rsidP="00B372D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4A68" w:rsidRDefault="003E4A68" w:rsidP="00B372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E4A68" w:rsidRDefault="003E4A68" w:rsidP="00B372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E4A68" w:rsidRDefault="003E4A68" w:rsidP="00B372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E4A68" w:rsidRDefault="003E4A68" w:rsidP="00B372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372D2" w:rsidRPr="00EF192D" w:rsidRDefault="00B372D2" w:rsidP="00B372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F192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программа</w:t>
      </w:r>
    </w:p>
    <w:p w:rsidR="00B372D2" w:rsidRPr="00EF192D" w:rsidRDefault="00B372D2" w:rsidP="00B372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EF192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 предмету </w:t>
      </w:r>
      <w:r w:rsidRPr="00EF192D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МУЗЫКА и ПЕНИЕ</w:t>
      </w:r>
      <w:r w:rsidR="002D4DAF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</w:t>
      </w:r>
    </w:p>
    <w:p w:rsidR="00B372D2" w:rsidRPr="00EF192D" w:rsidRDefault="00B372D2" w:rsidP="00B372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F192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для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  <w:r w:rsidRPr="00EF192D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(</w:t>
      </w:r>
      <w:r w:rsidR="002D4DAF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ГУО</w:t>
      </w:r>
      <w:r w:rsidRPr="00EF192D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)  </w:t>
      </w:r>
      <w:r w:rsidRPr="00EF192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класса</w:t>
      </w:r>
      <w:r w:rsidR="00191FC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gramStart"/>
      <w:r w:rsidR="00191FC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</w:t>
      </w:r>
      <w:r w:rsidR="002D4D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gramEnd"/>
      <w:r w:rsidR="002D4D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Сафиуллина А. </w:t>
      </w:r>
      <w:r w:rsidR="00191FC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надомное обучение)</w:t>
      </w:r>
    </w:p>
    <w:p w:rsidR="00B372D2" w:rsidRPr="00EF192D" w:rsidRDefault="00B372D2" w:rsidP="00B372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372D2" w:rsidRPr="00EF192D" w:rsidRDefault="00B3218A" w:rsidP="00B372D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0,5</w:t>
      </w:r>
      <w:r w:rsidR="00B372D2" w:rsidRPr="00EF192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r w:rsidR="00442C4D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часа</w:t>
      </w:r>
      <w:r w:rsidR="00B372D2" w:rsidRPr="00EF19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неделю</w:t>
      </w:r>
      <w:r w:rsidR="00B372D2" w:rsidRPr="00EF19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r w:rsidRPr="00191FC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17</w:t>
      </w:r>
      <w:r w:rsidR="00B372D2" w:rsidRPr="00EF192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r w:rsidR="00B372D2" w:rsidRPr="00EF192D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</w:t>
      </w:r>
      <w:r w:rsidR="00442C4D"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 w:rsidR="00B372D2" w:rsidRPr="00EF19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год</w:t>
      </w:r>
    </w:p>
    <w:p w:rsidR="00B372D2" w:rsidRPr="00EF192D" w:rsidRDefault="00B372D2" w:rsidP="00B372D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72D2" w:rsidRPr="00EF192D" w:rsidRDefault="00B372D2" w:rsidP="00B372D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19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Составитель: </w:t>
      </w:r>
      <w:r w:rsidR="00C84D7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Габдуллина М.М.</w:t>
      </w:r>
      <w:r w:rsidRPr="00EF192D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, учитель.</w:t>
      </w:r>
    </w:p>
    <w:p w:rsidR="00B372D2" w:rsidRPr="00EF192D" w:rsidRDefault="00B372D2" w:rsidP="00B372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72D2" w:rsidRDefault="00B372D2" w:rsidP="00B372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4A68" w:rsidRDefault="003E4A68" w:rsidP="00B372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4A68" w:rsidRPr="00EF192D" w:rsidRDefault="003E4A68" w:rsidP="00B372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4A68" w:rsidRPr="003E4A68" w:rsidRDefault="003E4A68" w:rsidP="003E4A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A6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Согласовано</w:t>
      </w:r>
    </w:p>
    <w:p w:rsidR="003E4A68" w:rsidRPr="003E4A68" w:rsidRDefault="003E4A68" w:rsidP="003E4A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A6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Зам. директора по УР______________</w:t>
      </w:r>
      <w:proofErr w:type="spellStart"/>
      <w:r w:rsidR="002D4DAF">
        <w:rPr>
          <w:rFonts w:ascii="Times New Roman" w:eastAsia="Times New Roman" w:hAnsi="Times New Roman" w:cs="Times New Roman"/>
          <w:sz w:val="24"/>
          <w:szCs w:val="24"/>
          <w:lang w:eastAsia="ru-RU"/>
        </w:rPr>
        <w:t>И.Б.Шарифуллина</w:t>
      </w:r>
      <w:proofErr w:type="spellEnd"/>
    </w:p>
    <w:p w:rsidR="003E4A68" w:rsidRPr="003E4A68" w:rsidRDefault="003E4A68" w:rsidP="003E4A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A68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Рассмотрено</w:t>
      </w:r>
    </w:p>
    <w:p w:rsidR="003E4A68" w:rsidRPr="003E4A68" w:rsidRDefault="00814E3C" w:rsidP="003E4A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заседании ШМО, протокол № 1 от «26</w:t>
      </w:r>
      <w:r w:rsidR="003E4A68" w:rsidRPr="003E4A68">
        <w:rPr>
          <w:rFonts w:ascii="Times New Roman" w:eastAsia="Times New Roman" w:hAnsi="Times New Roman" w:cs="Times New Roman"/>
          <w:sz w:val="24"/>
          <w:szCs w:val="24"/>
          <w:lang w:eastAsia="ru-RU"/>
        </w:rPr>
        <w:t>» августа 202</w:t>
      </w:r>
      <w:r w:rsidR="002D4DAF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3E4A68" w:rsidRPr="003E4A68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B372D2" w:rsidRPr="00EF192D" w:rsidRDefault="003E4A68" w:rsidP="003E4A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A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Руководитель ШМО _____________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М.Г.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Шарипова</w:t>
      </w:r>
      <w:proofErr w:type="spellEnd"/>
    </w:p>
    <w:p w:rsidR="00B372D2" w:rsidRPr="00EF192D" w:rsidRDefault="00B372D2" w:rsidP="00B372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72D2" w:rsidRPr="00EF192D" w:rsidRDefault="00B372D2" w:rsidP="00B372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72D2" w:rsidRPr="00EF192D" w:rsidRDefault="00B372D2" w:rsidP="00B372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72D2" w:rsidRPr="00EF192D" w:rsidRDefault="003E4A68" w:rsidP="00B372D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г. Альметьевск  202</w:t>
      </w:r>
      <w:r w:rsidR="002D4DAF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B372D2" w:rsidRPr="00EF19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           </w:t>
      </w:r>
    </w:p>
    <w:p w:rsidR="00B372D2" w:rsidRDefault="00B372D2" w:rsidP="00B372D2">
      <w:pPr>
        <w:spacing w:after="0" w:line="240" w:lineRule="auto"/>
        <w:rPr>
          <w:rFonts w:ascii="Helvetica" w:eastAsia="Times New Roman" w:hAnsi="Helvetica" w:cs="Helvetica"/>
          <w:color w:val="666666"/>
          <w:sz w:val="24"/>
          <w:szCs w:val="24"/>
          <w:lang w:eastAsia="ru-RU"/>
        </w:rPr>
      </w:pPr>
    </w:p>
    <w:p w:rsidR="00B372D2" w:rsidRDefault="00B372D2" w:rsidP="00B372D2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3E4A68" w:rsidRDefault="003E4A68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 w:type="page"/>
      </w:r>
    </w:p>
    <w:p w:rsidR="00B32C38" w:rsidRPr="00E306A2" w:rsidRDefault="00B32C38" w:rsidP="00B32C3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695A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B32C38" w:rsidRPr="000767B3" w:rsidRDefault="00B32C38" w:rsidP="00B32C3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Рабочая программа разработана на основе:</w:t>
      </w:r>
    </w:p>
    <w:p w:rsidR="00B32C38" w:rsidRDefault="00B32C38" w:rsidP="00B32C38">
      <w:pPr>
        <w:pStyle w:val="a5"/>
        <w:numPr>
          <w:ilvl w:val="0"/>
          <w:numId w:val="15"/>
        </w:numPr>
        <w:tabs>
          <w:tab w:val="left" w:pos="1800"/>
        </w:tabs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2A61">
        <w:rPr>
          <w:rFonts w:ascii="Times New Roman" w:hAnsi="Times New Roman" w:cs="Times New Roman"/>
          <w:sz w:val="24"/>
          <w:szCs w:val="24"/>
        </w:rPr>
        <w:t xml:space="preserve">Закона РФ «Об образовании» №273 –Ф3.  </w:t>
      </w:r>
      <w:proofErr w:type="gramStart"/>
      <w:r w:rsidRPr="003C2A61">
        <w:rPr>
          <w:rFonts w:ascii="Times New Roman" w:hAnsi="Times New Roman" w:cs="Times New Roman"/>
          <w:sz w:val="24"/>
          <w:szCs w:val="24"/>
        </w:rPr>
        <w:t>Принят</w:t>
      </w:r>
      <w:proofErr w:type="gramEnd"/>
      <w:r w:rsidRPr="003C2A61">
        <w:rPr>
          <w:rFonts w:ascii="Times New Roman" w:hAnsi="Times New Roman" w:cs="Times New Roman"/>
          <w:sz w:val="24"/>
          <w:szCs w:val="24"/>
        </w:rPr>
        <w:t xml:space="preserve"> Государственной Думой РФ 21 декабря 2012г;</w:t>
      </w:r>
    </w:p>
    <w:p w:rsidR="002D4DAF" w:rsidRPr="002D4DAF" w:rsidRDefault="002D4DAF" w:rsidP="002D4DAF">
      <w:pPr>
        <w:pStyle w:val="a5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2D4DAF"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 стандарта основного общего образования, утвержденного пр. № 1897 МО и Н РФ от 17.12.2010 г. (в ред. Приказов МО и Н РФ от 29.12.2014 N 1644, от 31.12.2015 N 1577);</w:t>
      </w:r>
    </w:p>
    <w:p w:rsidR="00B32C38" w:rsidRPr="00832FC9" w:rsidRDefault="00B32C38" w:rsidP="00B32C38">
      <w:pPr>
        <w:pStyle w:val="a5"/>
        <w:widowControl w:val="0"/>
        <w:numPr>
          <w:ilvl w:val="0"/>
          <w:numId w:val="15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2A61">
        <w:rPr>
          <w:rFonts w:ascii="Times New Roman" w:hAnsi="Times New Roman" w:cs="Times New Roman"/>
          <w:sz w:val="24"/>
          <w:szCs w:val="24"/>
        </w:rPr>
        <w:t xml:space="preserve">типового положения о специальном (коррекционном) образовательном учреждении для обучающихся,    воспитанников с отклонениями    в развитии», Постановление Правительства РФ, 10.03.2000 г., № 212; 23.12. </w:t>
      </w:r>
      <w:smartTag w:uri="urn:schemas-microsoft-com:office:smarttags" w:element="metricconverter">
        <w:smartTagPr>
          <w:attr w:name="ProductID" w:val="2002 г"/>
        </w:smartTagPr>
        <w:r w:rsidRPr="003C2A61">
          <w:rPr>
            <w:rFonts w:ascii="Times New Roman" w:hAnsi="Times New Roman" w:cs="Times New Roman"/>
            <w:sz w:val="24"/>
            <w:szCs w:val="24"/>
          </w:rPr>
          <w:t>2002 г</w:t>
        </w:r>
      </w:smartTag>
      <w:r w:rsidRPr="003C2A61">
        <w:rPr>
          <w:rFonts w:ascii="Times New Roman" w:hAnsi="Times New Roman" w:cs="Times New Roman"/>
          <w:sz w:val="24"/>
          <w:szCs w:val="24"/>
        </w:rPr>
        <w:t>., № 919;</w:t>
      </w:r>
    </w:p>
    <w:p w:rsidR="00B32C38" w:rsidRDefault="00B32C38" w:rsidP="00B32C38">
      <w:pPr>
        <w:pStyle w:val="a5"/>
        <w:numPr>
          <w:ilvl w:val="0"/>
          <w:numId w:val="16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2A61">
        <w:rPr>
          <w:rFonts w:ascii="Times New Roman" w:hAnsi="Times New Roman" w:cs="Times New Roman"/>
          <w:sz w:val="24"/>
          <w:szCs w:val="24"/>
        </w:rPr>
        <w:t>концепции специальных федеральных государственных образовательных стандартов для детей с ограниченными возможностями здоровья, 2009г;</w:t>
      </w:r>
    </w:p>
    <w:p w:rsidR="00B32C38" w:rsidRPr="00280C03" w:rsidRDefault="00B32C38" w:rsidP="00B32C38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5AF2">
        <w:rPr>
          <w:rFonts w:ascii="Times New Roman" w:hAnsi="Times New Roman"/>
          <w:sz w:val="24"/>
          <w:szCs w:val="24"/>
        </w:rPr>
        <w:t>Постановления Кабинета Министров № 401 от 16.06.2008 «О порядке воспитания и обучения детей – инвалидов на дому и дополнительных мерах социальной поддержки по обеспечению доступа инвалидов к получению образования»;</w:t>
      </w:r>
    </w:p>
    <w:p w:rsidR="00B32C38" w:rsidRPr="00D32AE6" w:rsidRDefault="00B32C38" w:rsidP="00B32C38">
      <w:pPr>
        <w:pStyle w:val="a5"/>
        <w:numPr>
          <w:ilvl w:val="0"/>
          <w:numId w:val="16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  <w:r w:rsidRPr="00D32AE6">
        <w:rPr>
          <w:rFonts w:ascii="Times New Roman" w:hAnsi="Times New Roman" w:cs="Times New Roman"/>
          <w:sz w:val="24"/>
          <w:szCs w:val="24"/>
        </w:rPr>
        <w:t xml:space="preserve">азисного учебного плана специальных (коррекционных) образовательных учреждений  </w:t>
      </w:r>
      <w:r>
        <w:rPr>
          <w:rFonts w:ascii="Times New Roman" w:hAnsi="Times New Roman" w:cs="Times New Roman"/>
          <w:sz w:val="24"/>
          <w:szCs w:val="24"/>
          <w:lang w:val="en-US"/>
        </w:rPr>
        <w:t>VI</w:t>
      </w:r>
      <w:r>
        <w:rPr>
          <w:rFonts w:ascii="Times New Roman" w:hAnsi="Times New Roman" w:cs="Times New Roman"/>
          <w:sz w:val="24"/>
          <w:szCs w:val="24"/>
        </w:rPr>
        <w:t xml:space="preserve"> вида </w:t>
      </w:r>
      <w:r w:rsidRPr="00D32AE6">
        <w:rPr>
          <w:rFonts w:ascii="Times New Roman" w:hAnsi="Times New Roman" w:cs="Times New Roman"/>
          <w:sz w:val="24"/>
          <w:szCs w:val="24"/>
        </w:rPr>
        <w:t>для обучающихся, воспитанников с отклонениями в развитии от 10.04.2002г. 29/2065</w:t>
      </w:r>
      <w:r>
        <w:rPr>
          <w:rFonts w:ascii="Times New Roman" w:hAnsi="Times New Roman" w:cs="Times New Roman"/>
          <w:sz w:val="24"/>
          <w:szCs w:val="24"/>
        </w:rPr>
        <w:t>-п;</w:t>
      </w:r>
    </w:p>
    <w:p w:rsidR="00B32C38" w:rsidRDefault="00B32C38" w:rsidP="00B32C38">
      <w:pPr>
        <w:pStyle w:val="a5"/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2A61">
        <w:rPr>
          <w:rFonts w:ascii="Times New Roman" w:hAnsi="Times New Roman" w:cs="Times New Roman"/>
          <w:sz w:val="24"/>
          <w:szCs w:val="24"/>
        </w:rPr>
        <w:t xml:space="preserve">авторской учебной программы  «Программы специальных (коррекционных) образовательных учреждений </w:t>
      </w:r>
      <w:r w:rsidRPr="003C2A61">
        <w:rPr>
          <w:rFonts w:ascii="Times New Roman" w:hAnsi="Times New Roman" w:cs="Times New Roman"/>
          <w:sz w:val="24"/>
          <w:szCs w:val="24"/>
          <w:lang w:val="en-US"/>
        </w:rPr>
        <w:t>VIII</w:t>
      </w:r>
      <w:r>
        <w:rPr>
          <w:rFonts w:ascii="Times New Roman" w:hAnsi="Times New Roman" w:cs="Times New Roman"/>
          <w:sz w:val="24"/>
          <w:szCs w:val="24"/>
        </w:rPr>
        <w:t xml:space="preserve"> вида 5-9</w:t>
      </w:r>
      <w:r w:rsidRPr="003C2A61">
        <w:rPr>
          <w:rFonts w:ascii="Times New Roman" w:hAnsi="Times New Roman" w:cs="Times New Roman"/>
          <w:sz w:val="24"/>
          <w:szCs w:val="24"/>
        </w:rPr>
        <w:t xml:space="preserve"> классы» под редакцией   В. В. Воронковой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2F1E3D">
        <w:rPr>
          <w:rFonts w:ascii="Times New Roman" w:hAnsi="Times New Roman" w:cs="Times New Roman"/>
          <w:sz w:val="24"/>
          <w:szCs w:val="24"/>
        </w:rPr>
        <w:t>М.,ВЛАДОС, 2011г.;</w:t>
      </w:r>
    </w:p>
    <w:p w:rsidR="00B32C38" w:rsidRPr="002754C7" w:rsidRDefault="00B32C38" w:rsidP="00B32C38">
      <w:pPr>
        <w:numPr>
          <w:ilvl w:val="0"/>
          <w:numId w:val="15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образовательной программы ГБОУ </w:t>
      </w:r>
      <w:r w:rsidRPr="009334DD">
        <w:rPr>
          <w:rFonts w:ascii="Times New Roman" w:hAnsi="Times New Roman"/>
        </w:rPr>
        <w:t>«</w:t>
      </w:r>
      <w:proofErr w:type="spellStart"/>
      <w:r w:rsidRPr="009334DD">
        <w:rPr>
          <w:rFonts w:ascii="Times New Roman" w:hAnsi="Times New Roman"/>
        </w:rPr>
        <w:t>Альметьевской</w:t>
      </w:r>
      <w:proofErr w:type="spellEnd"/>
      <w:r>
        <w:rPr>
          <w:rFonts w:ascii="Times New Roman" w:hAnsi="Times New Roman"/>
        </w:rPr>
        <w:t xml:space="preserve"> </w:t>
      </w:r>
      <w:proofErr w:type="gramStart"/>
      <w:r w:rsidRPr="009334DD">
        <w:rPr>
          <w:rFonts w:ascii="Times New Roman" w:hAnsi="Times New Roman"/>
        </w:rPr>
        <w:t>школы-интернат</w:t>
      </w:r>
      <w:proofErr w:type="gramEnd"/>
      <w:r w:rsidRPr="009334DD">
        <w:rPr>
          <w:rFonts w:ascii="Times New Roman" w:hAnsi="Times New Roman"/>
        </w:rPr>
        <w:t xml:space="preserve"> для детей с ограниченными</w:t>
      </w:r>
      <w:r>
        <w:rPr>
          <w:rFonts w:ascii="Times New Roman" w:hAnsi="Times New Roman"/>
        </w:rPr>
        <w:t xml:space="preserve"> возможностями здоровья»;</w:t>
      </w:r>
    </w:p>
    <w:p w:rsidR="00B32C38" w:rsidRPr="00D32AE6" w:rsidRDefault="00B32C38" w:rsidP="00B32C38">
      <w:pPr>
        <w:pStyle w:val="a5"/>
        <w:numPr>
          <w:ilvl w:val="0"/>
          <w:numId w:val="15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2AE6">
        <w:rPr>
          <w:rFonts w:ascii="Times New Roman" w:hAnsi="Times New Roman" w:cs="Times New Roman"/>
          <w:sz w:val="24"/>
          <w:szCs w:val="24"/>
        </w:rPr>
        <w:t xml:space="preserve">учебного плана </w:t>
      </w:r>
      <w:r>
        <w:rPr>
          <w:rFonts w:ascii="Times New Roman" w:hAnsi="Times New Roman" w:cs="Times New Roman"/>
          <w:sz w:val="24"/>
          <w:szCs w:val="24"/>
        </w:rPr>
        <w:t xml:space="preserve">ГБОУ </w:t>
      </w:r>
      <w:r w:rsidRPr="00D32AE6">
        <w:rPr>
          <w:rFonts w:ascii="Times New Roman" w:hAnsi="Times New Roman" w:cs="Times New Roman"/>
          <w:sz w:val="24"/>
          <w:szCs w:val="24"/>
        </w:rPr>
        <w:t>«</w:t>
      </w:r>
      <w:proofErr w:type="spellStart"/>
      <w:proofErr w:type="gramStart"/>
      <w:r w:rsidRPr="00D32AE6"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proofErr w:type="gramEnd"/>
      <w:r w:rsidRPr="00D32AE6">
        <w:rPr>
          <w:rFonts w:ascii="Times New Roman" w:hAnsi="Times New Roman" w:cs="Times New Roman"/>
          <w:sz w:val="24"/>
          <w:szCs w:val="24"/>
        </w:rPr>
        <w:t xml:space="preserve"> школы-интернат </w:t>
      </w:r>
      <w:r>
        <w:rPr>
          <w:rFonts w:ascii="Times New Roman" w:hAnsi="Times New Roman" w:cs="Times New Roman"/>
          <w:sz w:val="24"/>
          <w:szCs w:val="24"/>
        </w:rPr>
        <w:t xml:space="preserve">для детей </w:t>
      </w:r>
      <w:r w:rsidRPr="003C2A61">
        <w:rPr>
          <w:rFonts w:ascii="Times New Roman" w:hAnsi="Times New Roman" w:cs="Times New Roman"/>
          <w:sz w:val="24"/>
          <w:szCs w:val="24"/>
        </w:rPr>
        <w:t>с ограниченными возможностями здоровья</w:t>
      </w:r>
      <w:r w:rsidR="00C84D7C">
        <w:rPr>
          <w:rFonts w:ascii="Times New Roman" w:hAnsi="Times New Roman" w:cs="Times New Roman"/>
          <w:sz w:val="24"/>
          <w:szCs w:val="24"/>
        </w:rPr>
        <w:t>»  на 2022-2023</w:t>
      </w:r>
      <w:r w:rsidRPr="00D32AE6">
        <w:rPr>
          <w:rFonts w:ascii="Times New Roman" w:hAnsi="Times New Roman" w:cs="Times New Roman"/>
          <w:sz w:val="24"/>
          <w:szCs w:val="24"/>
        </w:rPr>
        <w:t xml:space="preserve"> учебный год;</w:t>
      </w:r>
    </w:p>
    <w:p w:rsidR="00B32C38" w:rsidRPr="00D32AE6" w:rsidRDefault="00B32C38" w:rsidP="00B32C38">
      <w:pPr>
        <w:pStyle w:val="a5"/>
        <w:numPr>
          <w:ilvl w:val="0"/>
          <w:numId w:val="15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32AE6">
        <w:rPr>
          <w:rFonts w:ascii="Times New Roman" w:hAnsi="Times New Roman" w:cs="Times New Roman"/>
          <w:sz w:val="24"/>
          <w:szCs w:val="24"/>
        </w:rPr>
        <w:t>положения о  структуре, порядке разработки и утверждения рабочих программ  учебных курсов, предметов, дисциплин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32AE6"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2AE6">
        <w:rPr>
          <w:rFonts w:ascii="Times New Roman" w:hAnsi="Times New Roman" w:cs="Times New Roman"/>
          <w:sz w:val="24"/>
          <w:szCs w:val="24"/>
        </w:rPr>
        <w:t>школе-интернат</w:t>
      </w:r>
      <w:r>
        <w:rPr>
          <w:rFonts w:ascii="Times New Roman" w:hAnsi="Times New Roman" w:cs="Times New Roman"/>
          <w:sz w:val="24"/>
          <w:szCs w:val="24"/>
        </w:rPr>
        <w:t xml:space="preserve"> для детей </w:t>
      </w:r>
      <w:r w:rsidRPr="003C2A61">
        <w:rPr>
          <w:rFonts w:ascii="Times New Roman" w:hAnsi="Times New Roman" w:cs="Times New Roman"/>
          <w:sz w:val="24"/>
          <w:szCs w:val="24"/>
        </w:rPr>
        <w:t>с ограниченными возможностями здоровья</w:t>
      </w:r>
      <w:r w:rsidRPr="00D32A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B32C38" w:rsidRDefault="00B32C38" w:rsidP="00B32C38">
      <w:pPr>
        <w:pStyle w:val="a5"/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2AE6">
        <w:rPr>
          <w:rFonts w:ascii="Times New Roman" w:hAnsi="Times New Roman" w:cs="Times New Roman"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F1E3D">
        <w:rPr>
          <w:rFonts w:ascii="Times New Roman" w:hAnsi="Times New Roman" w:cs="Times New Roman"/>
          <w:sz w:val="24"/>
          <w:szCs w:val="24"/>
        </w:rPr>
        <w:t>2010г.</w:t>
      </w:r>
      <w:r>
        <w:rPr>
          <w:rFonts w:ascii="Times New Roman" w:hAnsi="Times New Roman" w:cs="Times New Roman"/>
          <w:sz w:val="24"/>
          <w:szCs w:val="24"/>
        </w:rPr>
        <w:t xml:space="preserve"> № 189;</w:t>
      </w:r>
    </w:p>
    <w:p w:rsidR="002D4DAF" w:rsidRDefault="002D4DAF" w:rsidP="002D4DAF">
      <w:pPr>
        <w:pStyle w:val="a5"/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4DAF">
        <w:rPr>
          <w:rFonts w:ascii="Times New Roman" w:hAnsi="Times New Roman" w:cs="Times New Roman"/>
          <w:sz w:val="24"/>
          <w:szCs w:val="24"/>
        </w:rPr>
        <w:t>Программа воспитательной работы  ГБОУ «</w:t>
      </w:r>
      <w:proofErr w:type="spellStart"/>
      <w:r w:rsidRPr="002D4DAF"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 w:rsidRPr="002D4DAF">
        <w:rPr>
          <w:rFonts w:ascii="Times New Roman" w:hAnsi="Times New Roman" w:cs="Times New Roman"/>
          <w:sz w:val="24"/>
          <w:szCs w:val="24"/>
        </w:rPr>
        <w:t xml:space="preserve"> школа-интернат для детей с ограниченными возможностями здоровья»;</w:t>
      </w:r>
    </w:p>
    <w:p w:rsidR="00B372D2" w:rsidRDefault="00B372D2" w:rsidP="00B372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32C38" w:rsidRDefault="00B32C38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 w:type="page"/>
      </w:r>
    </w:p>
    <w:p w:rsidR="00896722" w:rsidRPr="00BE7C2F" w:rsidRDefault="00896722" w:rsidP="00896722">
      <w:pPr>
        <w:spacing w:after="0" w:line="240" w:lineRule="auto"/>
        <w:ind w:left="720"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E7C2F">
        <w:rPr>
          <w:rFonts w:ascii="Times New Roman" w:eastAsia="Calibri" w:hAnsi="Times New Roman" w:cs="Times New Roman"/>
          <w:sz w:val="24"/>
          <w:szCs w:val="24"/>
        </w:rPr>
        <w:lastRenderedPageBreak/>
        <w:t>Рабочая программа по учебному предмету «</w:t>
      </w:r>
      <w:r>
        <w:rPr>
          <w:rFonts w:ascii="Times New Roman" w:eastAsia="Calibri" w:hAnsi="Times New Roman" w:cs="Times New Roman"/>
          <w:sz w:val="24"/>
          <w:szCs w:val="24"/>
        </w:rPr>
        <w:t>Язык и речевая практика</w:t>
      </w:r>
      <w:r w:rsidRPr="00BE7C2F">
        <w:rPr>
          <w:rFonts w:ascii="Times New Roman" w:eastAsia="Calibri" w:hAnsi="Times New Roman" w:cs="Times New Roman"/>
          <w:sz w:val="24"/>
          <w:szCs w:val="24"/>
        </w:rPr>
        <w:t xml:space="preserve">» составлена на основании основной общеобразовательной программы (АООП) для </w:t>
      </w:r>
      <w:proofErr w:type="gramStart"/>
      <w:r w:rsidRPr="00BE7C2F">
        <w:rPr>
          <w:rFonts w:ascii="Times New Roman" w:eastAsia="Calibri" w:hAnsi="Times New Roman" w:cs="Times New Roman"/>
          <w:sz w:val="24"/>
          <w:szCs w:val="24"/>
        </w:rPr>
        <w:t>обучающихся</w:t>
      </w:r>
      <w:proofErr w:type="gramEnd"/>
      <w:r w:rsidRPr="00BE7C2F">
        <w:rPr>
          <w:rFonts w:ascii="Times New Roman" w:eastAsia="Calibri" w:hAnsi="Times New Roman" w:cs="Times New Roman"/>
          <w:sz w:val="24"/>
          <w:szCs w:val="24"/>
        </w:rPr>
        <w:t xml:space="preserve">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 </w:t>
      </w:r>
    </w:p>
    <w:p w:rsidR="00896722" w:rsidRPr="006604BC" w:rsidRDefault="00896722" w:rsidP="00896722">
      <w:pPr>
        <w:spacing w:after="0" w:line="240" w:lineRule="auto"/>
        <w:ind w:left="720"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Адаптированная рабочая программа ориентирована на обязательный учёт индивидуально-психологических особенностей обучающуюся  </w:t>
      </w:r>
      <w:r>
        <w:rPr>
          <w:rFonts w:ascii="Times New Roman" w:eastAsia="Calibri" w:hAnsi="Times New Roman" w:cs="Times New Roman"/>
          <w:sz w:val="24"/>
          <w:szCs w:val="24"/>
        </w:rPr>
        <w:t xml:space="preserve">Сафиуллину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Аделю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Рамиле</w:t>
      </w:r>
      <w:r w:rsidRPr="006604BC">
        <w:rPr>
          <w:rFonts w:ascii="Times New Roman" w:eastAsia="Calibri" w:hAnsi="Times New Roman" w:cs="Times New Roman"/>
          <w:sz w:val="24"/>
          <w:szCs w:val="24"/>
        </w:rPr>
        <w:t>вну</w:t>
      </w:r>
      <w:proofErr w:type="spellEnd"/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 (2004 года рождения). </w:t>
      </w:r>
    </w:p>
    <w:p w:rsidR="00896722" w:rsidRPr="006604BC" w:rsidRDefault="00896722" w:rsidP="00896722">
      <w:pPr>
        <w:spacing w:after="0" w:line="240" w:lineRule="auto"/>
        <w:ind w:left="720"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Общие сведения о ребенке: </w:t>
      </w:r>
      <w:proofErr w:type="spellStart"/>
      <w:r w:rsidRPr="006604BC">
        <w:rPr>
          <w:rFonts w:ascii="Times New Roman" w:eastAsia="Calibri" w:hAnsi="Times New Roman" w:cs="Times New Roman"/>
          <w:sz w:val="24"/>
          <w:szCs w:val="24"/>
        </w:rPr>
        <w:t>А</w:t>
      </w:r>
      <w:r>
        <w:rPr>
          <w:rFonts w:ascii="Times New Roman" w:eastAsia="Calibri" w:hAnsi="Times New Roman" w:cs="Times New Roman"/>
          <w:sz w:val="24"/>
          <w:szCs w:val="24"/>
        </w:rPr>
        <w:t>деля</w:t>
      </w:r>
      <w:proofErr w:type="spellEnd"/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  находится на надомном обучении. Обучается в 5 (ГУО) классе. Программный  материал  не усваивает. В учебной деятельности </w:t>
      </w:r>
      <w:proofErr w:type="gramStart"/>
      <w:r w:rsidRPr="006604BC">
        <w:rPr>
          <w:rFonts w:ascii="Times New Roman" w:eastAsia="Calibri" w:hAnsi="Times New Roman" w:cs="Times New Roman"/>
          <w:sz w:val="24"/>
          <w:szCs w:val="24"/>
        </w:rPr>
        <w:t>заинтересована</w:t>
      </w:r>
      <w:proofErr w:type="gramEnd"/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 в меру своих психофизических способностей.  </w:t>
      </w:r>
      <w:r>
        <w:rPr>
          <w:rFonts w:ascii="Times New Roman" w:eastAsia="Calibri" w:hAnsi="Times New Roman" w:cs="Times New Roman"/>
          <w:sz w:val="24"/>
          <w:szCs w:val="24"/>
        </w:rPr>
        <w:t xml:space="preserve">Внимание </w:t>
      </w:r>
      <w:r w:rsidRPr="006604BC">
        <w:rPr>
          <w:rFonts w:ascii="Times New Roman" w:eastAsia="Calibri" w:hAnsi="Times New Roman" w:cs="Times New Roman"/>
          <w:sz w:val="24"/>
          <w:szCs w:val="24"/>
        </w:rPr>
        <w:t>А</w:t>
      </w:r>
      <w:r>
        <w:rPr>
          <w:rFonts w:ascii="Times New Roman" w:eastAsia="Calibri" w:hAnsi="Times New Roman" w:cs="Times New Roman"/>
          <w:sz w:val="24"/>
          <w:szCs w:val="24"/>
        </w:rPr>
        <w:t>дели</w:t>
      </w:r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 не</w:t>
      </w:r>
      <w:r>
        <w:rPr>
          <w:rFonts w:ascii="Times New Roman" w:eastAsia="Calibri" w:hAnsi="Times New Roman" w:cs="Times New Roman"/>
          <w:sz w:val="24"/>
          <w:szCs w:val="24"/>
        </w:rPr>
        <w:t xml:space="preserve">устойчивое, с одного вида деятельности на другой переключается быстро. </w:t>
      </w:r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896722" w:rsidRPr="006604BC" w:rsidRDefault="00896722" w:rsidP="00896722">
      <w:pPr>
        <w:spacing w:after="0" w:line="240" w:lineRule="auto"/>
        <w:ind w:left="720"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04BC">
        <w:rPr>
          <w:rFonts w:ascii="Times New Roman" w:eastAsia="Calibri" w:hAnsi="Times New Roman" w:cs="Times New Roman"/>
          <w:sz w:val="24"/>
          <w:szCs w:val="24"/>
        </w:rPr>
        <w:t>Отвлекается на внешние раздражители</w:t>
      </w:r>
      <w:r>
        <w:rPr>
          <w:rFonts w:ascii="Times New Roman" w:eastAsia="Calibri" w:hAnsi="Times New Roman" w:cs="Times New Roman"/>
          <w:sz w:val="24"/>
          <w:szCs w:val="24"/>
        </w:rPr>
        <w:t xml:space="preserve">, не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способна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к длительному сосредоточению и концентрации на работе</w:t>
      </w:r>
      <w:r w:rsidRPr="006604BC">
        <w:rPr>
          <w:rFonts w:ascii="Times New Roman" w:eastAsia="Calibri" w:hAnsi="Times New Roman" w:cs="Times New Roman"/>
          <w:sz w:val="24"/>
          <w:szCs w:val="24"/>
        </w:rPr>
        <w:t>. Темп работы низкий, работоспособность недостаточная.</w:t>
      </w:r>
      <w:r>
        <w:rPr>
          <w:rFonts w:ascii="Times New Roman" w:eastAsia="Calibri" w:hAnsi="Times New Roman" w:cs="Times New Roman"/>
          <w:sz w:val="24"/>
          <w:szCs w:val="24"/>
        </w:rPr>
        <w:t xml:space="preserve"> Причинно-следственные связи не устанавливает, не ориентируется в пространстве и времени. Уровень познавательных процессов низкий. Мелкая моторика рук слабо развита.</w:t>
      </w:r>
    </w:p>
    <w:p w:rsidR="00896722" w:rsidRPr="006604BC" w:rsidRDefault="00896722" w:rsidP="00896722">
      <w:pPr>
        <w:spacing w:after="0" w:line="240" w:lineRule="auto"/>
        <w:ind w:left="720"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Аделя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не разговаривает, понимает обращенную к ней речь</w:t>
      </w:r>
      <w:r w:rsidRPr="006604BC">
        <w:rPr>
          <w:rFonts w:ascii="Times New Roman" w:eastAsia="Calibri" w:hAnsi="Times New Roman" w:cs="Times New Roman"/>
          <w:sz w:val="24"/>
          <w:szCs w:val="24"/>
        </w:rPr>
        <w:t>.</w:t>
      </w:r>
      <w:r>
        <w:rPr>
          <w:rFonts w:ascii="Times New Roman" w:eastAsia="Calibri" w:hAnsi="Times New Roman" w:cs="Times New Roman"/>
          <w:sz w:val="24"/>
          <w:szCs w:val="24"/>
        </w:rPr>
        <w:t xml:space="preserve"> У</w:t>
      </w:r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меет слушать, выполнять некоторые простые словесные инструкции.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Аделя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реагирует на собственное имя, приветствует, прощается с собеседником звуко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м(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>жестом, мимикой).</w:t>
      </w:r>
    </w:p>
    <w:p w:rsidR="00896722" w:rsidRPr="006604BC" w:rsidRDefault="00896722" w:rsidP="00896722">
      <w:pPr>
        <w:spacing w:after="0" w:line="240" w:lineRule="auto"/>
        <w:ind w:left="720"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   В процессе учебной деятельности </w:t>
      </w:r>
      <w:proofErr w:type="spellStart"/>
      <w:r w:rsidRPr="006604BC">
        <w:rPr>
          <w:rFonts w:ascii="Times New Roman" w:eastAsia="Calibri" w:hAnsi="Times New Roman" w:cs="Times New Roman"/>
          <w:sz w:val="24"/>
          <w:szCs w:val="24"/>
        </w:rPr>
        <w:t>А</w:t>
      </w:r>
      <w:r>
        <w:rPr>
          <w:rFonts w:ascii="Times New Roman" w:eastAsia="Calibri" w:hAnsi="Times New Roman" w:cs="Times New Roman"/>
          <w:sz w:val="24"/>
          <w:szCs w:val="24"/>
        </w:rPr>
        <w:t>деля</w:t>
      </w:r>
      <w:proofErr w:type="spellEnd"/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 нуждается в постоянном контроле и помощи со стороны педагога. </w:t>
      </w:r>
      <w:r>
        <w:rPr>
          <w:rFonts w:ascii="Times New Roman" w:eastAsia="Calibri" w:hAnsi="Times New Roman" w:cs="Times New Roman"/>
          <w:sz w:val="24"/>
          <w:szCs w:val="24"/>
        </w:rPr>
        <w:t>Самостоятельно не ходи, сидит в коляске</w:t>
      </w:r>
      <w:r w:rsidRPr="006604BC">
        <w:rPr>
          <w:rFonts w:ascii="Times New Roman" w:eastAsia="Calibri" w:hAnsi="Times New Roman" w:cs="Times New Roman"/>
          <w:sz w:val="24"/>
          <w:szCs w:val="24"/>
        </w:rPr>
        <w:t>. Эмоциональный контакт ребенка с учителем хороший.</w:t>
      </w:r>
    </w:p>
    <w:p w:rsidR="00896722" w:rsidRDefault="00896722" w:rsidP="00B372D2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</w:p>
    <w:p w:rsidR="00B372D2" w:rsidRPr="005C3FE3" w:rsidRDefault="00B372D2" w:rsidP="00B372D2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3F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 музыкального воспитания и образования</w:t>
      </w:r>
      <w:r w:rsidRPr="005C3F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формирование музыкальной культуры школьников, разви</w:t>
      </w:r>
      <w:r w:rsidRPr="005C3FE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тие эмоционального, осознанного восприятия музыки как в процессе активного участия в хоровом и сольном исполнении, так и во время слушания музыкальных произведений.</w:t>
      </w:r>
    </w:p>
    <w:p w:rsidR="00B372D2" w:rsidRPr="005C3FE3" w:rsidRDefault="00B372D2" w:rsidP="00B372D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3F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</w:t>
      </w:r>
      <w:r w:rsidRPr="005C3FE3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Музыкальное обучение способствует коррекции эмоционально-волевой сферы учащихся, снятию напряжения, снижению нервной нагрузки, а в некоторых случаях – коррекции речи, особенно для детей, которые заикаются.</w:t>
      </w:r>
    </w:p>
    <w:p w:rsidR="00B372D2" w:rsidRPr="005C3FE3" w:rsidRDefault="00B372D2" w:rsidP="00B372D2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3F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Изучение музыки как вида искусства направлено на достижение следующих целей:</w:t>
      </w:r>
    </w:p>
    <w:p w:rsidR="00B372D2" w:rsidRPr="005C3FE3" w:rsidRDefault="00B372D2" w:rsidP="00B372D2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3FE3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Становление музыкальной культуры как неотъемлемой части духовной культуры;</w:t>
      </w:r>
    </w:p>
    <w:p w:rsidR="00B372D2" w:rsidRPr="005C3FE3" w:rsidRDefault="00B372D2" w:rsidP="00B372D2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3FE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музыкальности; музыкального слуха, певческого голоса, музыкальной памяти, способности к сопереживанию; образного и ассоциативного мышления, творческого воображения;</w:t>
      </w:r>
    </w:p>
    <w:p w:rsidR="00B372D2" w:rsidRPr="005C3FE3" w:rsidRDefault="00B372D2" w:rsidP="00B372D2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3FE3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Освоение музыки и знаний о 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узыке, особенности музыкального </w:t>
      </w:r>
      <w:r w:rsidRPr="005C3FE3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языка</w:t>
      </w:r>
      <w:proofErr w:type="gramStart"/>
      <w:r w:rsidRPr="005C3FE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5C3F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5C3FE3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proofErr w:type="gramEnd"/>
      <w:r w:rsidRPr="005C3FE3">
        <w:rPr>
          <w:rFonts w:ascii="Times New Roman" w:eastAsia="Times New Roman" w:hAnsi="Times New Roman" w:cs="Times New Roman"/>
          <w:sz w:val="24"/>
          <w:szCs w:val="24"/>
          <w:lang w:eastAsia="ru-RU"/>
        </w:rPr>
        <w:t>узыкальном фольклоре, взаимосвязи с другими видами искусства и жизнью.</w:t>
      </w:r>
    </w:p>
    <w:p w:rsidR="00B372D2" w:rsidRPr="005C3FE3" w:rsidRDefault="00B372D2" w:rsidP="00B372D2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3FE3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эмоциональн</w:t>
      </w:r>
      <w:proofErr w:type="gramStart"/>
      <w:r w:rsidRPr="005C3FE3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5C3F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ценностного отношения к музыке; устойчивого интереса к музыкальному искусству своего народа и других народов мира. </w:t>
      </w:r>
    </w:p>
    <w:p w:rsidR="00B372D2" w:rsidRPr="005C3FE3" w:rsidRDefault="00B372D2" w:rsidP="00B372D2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3FE3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практическими умениями и навыками в различных видах музыкальн</w:t>
      </w:r>
      <w:proofErr w:type="gramStart"/>
      <w:r w:rsidRPr="005C3FE3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5C3F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творческой деятельности: в слушании музыки, пении, </w:t>
      </w:r>
      <w:proofErr w:type="spellStart"/>
      <w:r w:rsidRPr="005C3FE3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слушательской</w:t>
      </w:r>
      <w:proofErr w:type="spellEnd"/>
      <w:r w:rsidRPr="005C3F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исполнительской культуры учащихся. </w:t>
      </w:r>
    </w:p>
    <w:p w:rsidR="00B372D2" w:rsidRPr="005C3FE3" w:rsidRDefault="00B372D2" w:rsidP="00B372D2">
      <w:pPr>
        <w:spacing w:after="0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5C3FE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Задачи:</w:t>
      </w:r>
    </w:p>
    <w:p w:rsidR="00B372D2" w:rsidRPr="005C3FE3" w:rsidRDefault="00B372D2" w:rsidP="00B372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3FE3">
        <w:rPr>
          <w:rFonts w:ascii="Calibri" w:eastAsia="Times New Roman" w:hAnsi="Calibri" w:cs="Times New Roman"/>
          <w:sz w:val="20"/>
          <w:szCs w:val="20"/>
          <w:lang w:eastAsia="ru-RU"/>
        </w:rPr>
        <w:t xml:space="preserve">1. </w:t>
      </w:r>
      <w:r w:rsidRPr="005C3F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Развитие индивидуально-личностного отношения учащихся к музыке. </w:t>
      </w:r>
    </w:p>
    <w:p w:rsidR="00B372D2" w:rsidRPr="005C3FE3" w:rsidRDefault="00B372D2" w:rsidP="00B372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3F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Развитие музыкального мышления. </w:t>
      </w:r>
    </w:p>
    <w:p w:rsidR="00B372D2" w:rsidRPr="005C3FE3" w:rsidRDefault="00B372D2" w:rsidP="00B372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3FE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3. Формирование представлений о музыке как виде искусстве, раскрытие целостной музыкальной картины мира, </w:t>
      </w:r>
    </w:p>
    <w:p w:rsidR="00B372D2" w:rsidRPr="005C3FE3" w:rsidRDefault="00B372D2" w:rsidP="00B372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3F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 Формирование восприятия потребности в музыкальном самообразовании. </w:t>
      </w:r>
    </w:p>
    <w:p w:rsidR="00B372D2" w:rsidRPr="005C3FE3" w:rsidRDefault="00B372D2" w:rsidP="00B372D2">
      <w:pPr>
        <w:spacing w:after="0" w:line="240" w:lineRule="auto"/>
        <w:ind w:left="900"/>
        <w:jc w:val="both"/>
        <w:rPr>
          <w:rFonts w:ascii="Times New Roman" w:eastAsia="Times New Roman" w:hAnsi="Times New Roman" w:cs="Times New Roman"/>
          <w:lang w:eastAsia="ru-RU"/>
        </w:rPr>
      </w:pPr>
    </w:p>
    <w:p w:rsidR="00B372D2" w:rsidRPr="005A5914" w:rsidRDefault="00B372D2" w:rsidP="00B372D2">
      <w:pPr>
        <w:pStyle w:val="a4"/>
        <w:spacing w:before="0" w:beforeAutospacing="0" w:after="0" w:afterAutospacing="0"/>
        <w:rPr>
          <w:color w:val="000000"/>
        </w:rPr>
      </w:pPr>
      <w:r w:rsidRPr="005A5914">
        <w:rPr>
          <w:b/>
          <w:bCs/>
          <w:color w:val="000000"/>
        </w:rPr>
        <w:t>Музыкальный материал для пения</w:t>
      </w:r>
    </w:p>
    <w:p w:rsidR="00B372D2" w:rsidRPr="005A5914" w:rsidRDefault="00B372D2" w:rsidP="00B372D2">
      <w:pPr>
        <w:pStyle w:val="a4"/>
        <w:spacing w:before="0" w:beforeAutospacing="0" w:after="0" w:afterAutospacing="0"/>
        <w:rPr>
          <w:color w:val="000000"/>
        </w:rPr>
      </w:pPr>
      <w:r w:rsidRPr="005A5914">
        <w:rPr>
          <w:b/>
          <w:bCs/>
          <w:i/>
          <w:iCs/>
          <w:color w:val="000000"/>
        </w:rPr>
        <w:t>1 четверть</w:t>
      </w:r>
    </w:p>
    <w:p w:rsidR="00B372D2" w:rsidRPr="005A5914" w:rsidRDefault="00B372D2" w:rsidP="00B372D2">
      <w:pPr>
        <w:pStyle w:val="a4"/>
        <w:spacing w:before="0" w:beforeAutospacing="0" w:after="0" w:afterAutospacing="0"/>
        <w:rPr>
          <w:color w:val="000000"/>
        </w:rPr>
      </w:pPr>
      <w:r w:rsidRPr="005A5914">
        <w:rPr>
          <w:color w:val="000000"/>
        </w:rPr>
        <w:t>«Моя Россия» — муз. Г. Струве, сл. Н. Соловьевой.</w:t>
      </w:r>
    </w:p>
    <w:p w:rsidR="00B372D2" w:rsidRPr="005A5914" w:rsidRDefault="00B372D2" w:rsidP="00B372D2">
      <w:pPr>
        <w:pStyle w:val="a4"/>
        <w:spacing w:before="0" w:beforeAutospacing="0" w:after="0" w:afterAutospacing="0"/>
        <w:rPr>
          <w:color w:val="000000"/>
        </w:rPr>
      </w:pPr>
      <w:r w:rsidRPr="005A5914">
        <w:rPr>
          <w:color w:val="000000"/>
        </w:rPr>
        <w:t xml:space="preserve">«Из чего наш мир состоит» — муз. Б. Савельева, сл. М. </w:t>
      </w:r>
      <w:proofErr w:type="spellStart"/>
      <w:r w:rsidRPr="005A5914">
        <w:rPr>
          <w:color w:val="000000"/>
        </w:rPr>
        <w:t>Танича</w:t>
      </w:r>
      <w:proofErr w:type="spellEnd"/>
      <w:r w:rsidRPr="005A5914">
        <w:rPr>
          <w:color w:val="000000"/>
        </w:rPr>
        <w:t>.</w:t>
      </w:r>
    </w:p>
    <w:p w:rsidR="00B372D2" w:rsidRPr="005A5914" w:rsidRDefault="00B372D2" w:rsidP="00B372D2">
      <w:pPr>
        <w:pStyle w:val="a4"/>
        <w:spacing w:before="0" w:beforeAutospacing="0" w:after="0" w:afterAutospacing="0"/>
        <w:rPr>
          <w:color w:val="000000"/>
        </w:rPr>
      </w:pPr>
      <w:r w:rsidRPr="005A5914">
        <w:rPr>
          <w:color w:val="000000"/>
        </w:rPr>
        <w:t xml:space="preserve">«Мальчишки и девчонки» — муз. А. Островского, сл. И. </w:t>
      </w:r>
      <w:proofErr w:type="gramStart"/>
      <w:r w:rsidRPr="005A5914">
        <w:rPr>
          <w:color w:val="000000"/>
        </w:rPr>
        <w:t>Дика</w:t>
      </w:r>
      <w:proofErr w:type="gramEnd"/>
      <w:r w:rsidRPr="005A5914">
        <w:rPr>
          <w:color w:val="000000"/>
        </w:rPr>
        <w:t>.</w:t>
      </w:r>
    </w:p>
    <w:p w:rsidR="00B372D2" w:rsidRPr="005A5914" w:rsidRDefault="00B372D2" w:rsidP="00B372D2">
      <w:pPr>
        <w:pStyle w:val="a4"/>
        <w:spacing w:before="0" w:beforeAutospacing="0" w:after="0" w:afterAutospacing="0"/>
        <w:rPr>
          <w:color w:val="000000"/>
        </w:rPr>
      </w:pPr>
      <w:r w:rsidRPr="005A5914">
        <w:rPr>
          <w:color w:val="000000"/>
        </w:rPr>
        <w:t xml:space="preserve">«Расти, колосок». Из музыкально-поэтической композиции «Как хлеб на стол приходит» — муз. Ю. </w:t>
      </w:r>
      <w:proofErr w:type="spellStart"/>
      <w:r w:rsidRPr="005A5914">
        <w:rPr>
          <w:color w:val="000000"/>
        </w:rPr>
        <w:t>Чичкова</w:t>
      </w:r>
      <w:proofErr w:type="spellEnd"/>
      <w:r w:rsidRPr="005A5914">
        <w:rPr>
          <w:color w:val="000000"/>
        </w:rPr>
        <w:t>, сл. П. Синявского.</w:t>
      </w:r>
    </w:p>
    <w:p w:rsidR="00B372D2" w:rsidRPr="005A5914" w:rsidRDefault="00B372D2" w:rsidP="00B372D2">
      <w:pPr>
        <w:pStyle w:val="a4"/>
        <w:spacing w:before="0" w:beforeAutospacing="0" w:after="0" w:afterAutospacing="0"/>
        <w:rPr>
          <w:color w:val="000000"/>
        </w:rPr>
      </w:pPr>
      <w:r w:rsidRPr="005A5914">
        <w:rPr>
          <w:color w:val="000000"/>
        </w:rPr>
        <w:t xml:space="preserve">«Учиться надо весело» — муз. С. Соснина, сл. М. </w:t>
      </w:r>
      <w:proofErr w:type="spellStart"/>
      <w:r w:rsidRPr="005A5914">
        <w:rPr>
          <w:color w:val="000000"/>
        </w:rPr>
        <w:t>Пляцковского</w:t>
      </w:r>
      <w:proofErr w:type="spellEnd"/>
      <w:r w:rsidRPr="005A5914">
        <w:rPr>
          <w:color w:val="000000"/>
        </w:rPr>
        <w:t>.</w:t>
      </w:r>
    </w:p>
    <w:p w:rsidR="00B372D2" w:rsidRPr="005A5914" w:rsidRDefault="00B372D2" w:rsidP="00B372D2">
      <w:pPr>
        <w:pStyle w:val="a4"/>
        <w:spacing w:before="0" w:beforeAutospacing="0" w:after="0" w:afterAutospacing="0"/>
        <w:rPr>
          <w:color w:val="000000"/>
        </w:rPr>
      </w:pPr>
      <w:r w:rsidRPr="005A5914">
        <w:rPr>
          <w:color w:val="000000"/>
        </w:rPr>
        <w:t>«Земля хлебами славится». Из музыкально-поэтической компо</w:t>
      </w:r>
      <w:r w:rsidRPr="005A5914">
        <w:rPr>
          <w:color w:val="000000"/>
        </w:rPr>
        <w:softHyphen/>
        <w:t xml:space="preserve">зиции «Как хлеб на стол приходит» — муз. Ю. </w:t>
      </w:r>
      <w:proofErr w:type="spellStart"/>
      <w:r w:rsidRPr="005A5914">
        <w:rPr>
          <w:color w:val="000000"/>
        </w:rPr>
        <w:t>Чичкова</w:t>
      </w:r>
      <w:proofErr w:type="spellEnd"/>
      <w:r w:rsidRPr="005A5914">
        <w:rPr>
          <w:color w:val="000000"/>
        </w:rPr>
        <w:t>, сл. П. Си</w:t>
      </w:r>
      <w:r w:rsidRPr="005A5914">
        <w:rPr>
          <w:color w:val="000000"/>
        </w:rPr>
        <w:softHyphen/>
        <w:t>нявского.</w:t>
      </w:r>
    </w:p>
    <w:p w:rsidR="00B372D2" w:rsidRPr="005A5914" w:rsidRDefault="00B372D2" w:rsidP="00B372D2">
      <w:pPr>
        <w:pStyle w:val="a4"/>
        <w:spacing w:before="0" w:beforeAutospacing="0" w:after="0" w:afterAutospacing="0"/>
        <w:rPr>
          <w:color w:val="000000"/>
        </w:rPr>
      </w:pPr>
      <w:r w:rsidRPr="005A5914">
        <w:rPr>
          <w:b/>
          <w:bCs/>
          <w:i/>
          <w:iCs/>
          <w:color w:val="000000"/>
        </w:rPr>
        <w:t>II</w:t>
      </w:r>
      <w:r w:rsidRPr="005A5914">
        <w:rPr>
          <w:i/>
          <w:iCs/>
          <w:color w:val="000000"/>
        </w:rPr>
        <w:t xml:space="preserve"> </w:t>
      </w:r>
      <w:r w:rsidRPr="005A5914">
        <w:rPr>
          <w:b/>
          <w:bCs/>
          <w:i/>
          <w:iCs/>
          <w:color w:val="000000"/>
        </w:rPr>
        <w:t>четверть</w:t>
      </w:r>
    </w:p>
    <w:p w:rsidR="00B372D2" w:rsidRPr="005A5914" w:rsidRDefault="00B372D2" w:rsidP="00B372D2">
      <w:pPr>
        <w:pStyle w:val="a4"/>
        <w:spacing w:before="0" w:beforeAutospacing="0" w:after="0" w:afterAutospacing="0"/>
        <w:rPr>
          <w:color w:val="000000"/>
        </w:rPr>
      </w:pPr>
      <w:r w:rsidRPr="005A5914">
        <w:rPr>
          <w:color w:val="000000"/>
        </w:rPr>
        <w:t xml:space="preserve">«Песенка Деда Мороза». Из мультфильма «Дед Мороз и лето» — муз. Е. </w:t>
      </w:r>
      <w:proofErr w:type="spellStart"/>
      <w:r w:rsidRPr="005A5914">
        <w:rPr>
          <w:color w:val="000000"/>
        </w:rPr>
        <w:t>Крылатова</w:t>
      </w:r>
      <w:proofErr w:type="spellEnd"/>
      <w:r w:rsidRPr="005A5914">
        <w:rPr>
          <w:color w:val="000000"/>
        </w:rPr>
        <w:t xml:space="preserve">, сл. Ю. </w:t>
      </w:r>
      <w:proofErr w:type="spellStart"/>
      <w:r w:rsidRPr="005A5914">
        <w:rPr>
          <w:color w:val="000000"/>
        </w:rPr>
        <w:t>Энтина</w:t>
      </w:r>
      <w:proofErr w:type="spellEnd"/>
      <w:r w:rsidRPr="005A5914">
        <w:rPr>
          <w:color w:val="000000"/>
        </w:rPr>
        <w:t>.</w:t>
      </w:r>
    </w:p>
    <w:p w:rsidR="00B372D2" w:rsidRPr="005A5914" w:rsidRDefault="00B372D2" w:rsidP="00B372D2">
      <w:pPr>
        <w:pStyle w:val="a4"/>
        <w:spacing w:before="0" w:beforeAutospacing="0" w:after="0" w:afterAutospacing="0"/>
        <w:rPr>
          <w:color w:val="000000"/>
        </w:rPr>
      </w:pPr>
      <w:r w:rsidRPr="005A5914">
        <w:rPr>
          <w:color w:val="000000"/>
        </w:rPr>
        <w:t xml:space="preserve">«Прекрасное далёко». Из телефильма «Гостья из будущего» — муз. Е. </w:t>
      </w:r>
      <w:proofErr w:type="spellStart"/>
      <w:r w:rsidRPr="005A5914">
        <w:rPr>
          <w:color w:val="000000"/>
        </w:rPr>
        <w:t>Крылатова</w:t>
      </w:r>
      <w:proofErr w:type="spellEnd"/>
      <w:r w:rsidRPr="005A5914">
        <w:rPr>
          <w:color w:val="000000"/>
        </w:rPr>
        <w:t xml:space="preserve">, сл. Ю. </w:t>
      </w:r>
      <w:proofErr w:type="spellStart"/>
      <w:r w:rsidRPr="005A5914">
        <w:rPr>
          <w:color w:val="000000"/>
        </w:rPr>
        <w:t>Энтина</w:t>
      </w:r>
      <w:proofErr w:type="spellEnd"/>
      <w:r w:rsidRPr="005A5914">
        <w:rPr>
          <w:color w:val="000000"/>
        </w:rPr>
        <w:t>.</w:t>
      </w:r>
    </w:p>
    <w:p w:rsidR="00B372D2" w:rsidRPr="005A5914" w:rsidRDefault="00B372D2" w:rsidP="00B372D2">
      <w:pPr>
        <w:pStyle w:val="a4"/>
        <w:spacing w:before="0" w:beforeAutospacing="0" w:after="0" w:afterAutospacing="0"/>
        <w:rPr>
          <w:color w:val="000000"/>
        </w:rPr>
      </w:pPr>
      <w:r w:rsidRPr="005A5914">
        <w:rPr>
          <w:color w:val="000000"/>
        </w:rPr>
        <w:t xml:space="preserve">«Большой хоровод» — муз. Б. Савельева, сл. Лены </w:t>
      </w:r>
      <w:proofErr w:type="spellStart"/>
      <w:r w:rsidRPr="005A5914">
        <w:rPr>
          <w:color w:val="000000"/>
        </w:rPr>
        <w:t>Жигалкиной</w:t>
      </w:r>
      <w:proofErr w:type="spellEnd"/>
      <w:r w:rsidRPr="005A5914">
        <w:rPr>
          <w:color w:val="000000"/>
        </w:rPr>
        <w:t xml:space="preserve"> и А. Хаита.</w:t>
      </w:r>
    </w:p>
    <w:p w:rsidR="00B372D2" w:rsidRPr="005A5914" w:rsidRDefault="00B372D2" w:rsidP="00B372D2">
      <w:pPr>
        <w:pStyle w:val="a4"/>
        <w:spacing w:before="0" w:beforeAutospacing="0" w:after="0" w:afterAutospacing="0"/>
        <w:rPr>
          <w:color w:val="000000"/>
        </w:rPr>
      </w:pPr>
      <w:r w:rsidRPr="005A5914">
        <w:rPr>
          <w:color w:val="000000"/>
        </w:rPr>
        <w:t>«Пойду ль я, выйду ль я» — русская народная песня. «Пестрый колпачок» — муз. Г. Струве, сл. Н. Соловьевой. «Наша елка» — муз. А. Островского, сл. 3. Петровой.</w:t>
      </w:r>
    </w:p>
    <w:p w:rsidR="00B372D2" w:rsidRPr="005A5914" w:rsidRDefault="00B372D2" w:rsidP="00B372D2">
      <w:pPr>
        <w:pStyle w:val="a4"/>
        <w:spacing w:before="0" w:beforeAutospacing="0" w:after="0" w:afterAutospacing="0"/>
        <w:rPr>
          <w:color w:val="000000"/>
        </w:rPr>
      </w:pPr>
      <w:r w:rsidRPr="005A5914">
        <w:rPr>
          <w:b/>
          <w:bCs/>
          <w:i/>
          <w:iCs/>
          <w:color w:val="000000"/>
        </w:rPr>
        <w:t>III</w:t>
      </w:r>
      <w:r w:rsidRPr="005A5914">
        <w:rPr>
          <w:i/>
          <w:iCs/>
          <w:color w:val="000000"/>
        </w:rPr>
        <w:t xml:space="preserve"> </w:t>
      </w:r>
      <w:r w:rsidRPr="005A5914">
        <w:rPr>
          <w:b/>
          <w:bCs/>
          <w:i/>
          <w:iCs/>
          <w:color w:val="000000"/>
        </w:rPr>
        <w:t>четверть</w:t>
      </w:r>
    </w:p>
    <w:p w:rsidR="00B372D2" w:rsidRPr="005A5914" w:rsidRDefault="00B372D2" w:rsidP="00B372D2">
      <w:pPr>
        <w:pStyle w:val="a4"/>
        <w:spacing w:before="0" w:beforeAutospacing="0" w:after="0" w:afterAutospacing="0"/>
        <w:rPr>
          <w:color w:val="000000"/>
        </w:rPr>
      </w:pPr>
      <w:r w:rsidRPr="005A5914">
        <w:rPr>
          <w:color w:val="000000"/>
        </w:rPr>
        <w:t xml:space="preserve">«Ванька-Встанька» — муз. А. Филиппа, сл. С. Маршака. «Из чего же» — муз. Ю. </w:t>
      </w:r>
      <w:proofErr w:type="spellStart"/>
      <w:r w:rsidRPr="005A5914">
        <w:rPr>
          <w:color w:val="000000"/>
        </w:rPr>
        <w:t>Чичкова</w:t>
      </w:r>
      <w:proofErr w:type="spellEnd"/>
      <w:r w:rsidRPr="005A5914">
        <w:rPr>
          <w:color w:val="000000"/>
        </w:rPr>
        <w:t xml:space="preserve">, сл. Я. </w:t>
      </w:r>
      <w:proofErr w:type="spellStart"/>
      <w:r w:rsidRPr="005A5914">
        <w:rPr>
          <w:color w:val="000000"/>
        </w:rPr>
        <w:t>Халецкого</w:t>
      </w:r>
      <w:proofErr w:type="spellEnd"/>
      <w:r w:rsidRPr="005A5914">
        <w:rPr>
          <w:color w:val="000000"/>
        </w:rPr>
        <w:t>.</w:t>
      </w:r>
    </w:p>
    <w:p w:rsidR="00B372D2" w:rsidRPr="005A5914" w:rsidRDefault="00B372D2" w:rsidP="00B372D2">
      <w:pPr>
        <w:pStyle w:val="a4"/>
        <w:spacing w:before="0" w:beforeAutospacing="0" w:after="0" w:afterAutospacing="0"/>
        <w:rPr>
          <w:color w:val="000000"/>
        </w:rPr>
      </w:pPr>
      <w:r w:rsidRPr="005A5914">
        <w:rPr>
          <w:color w:val="000000"/>
        </w:rPr>
        <w:t xml:space="preserve">«Катюша» — муз. М. </w:t>
      </w:r>
      <w:proofErr w:type="spellStart"/>
      <w:r w:rsidRPr="005A5914">
        <w:rPr>
          <w:color w:val="000000"/>
        </w:rPr>
        <w:t>Блантера</w:t>
      </w:r>
      <w:proofErr w:type="spellEnd"/>
      <w:r w:rsidRPr="005A5914">
        <w:rPr>
          <w:color w:val="000000"/>
        </w:rPr>
        <w:t xml:space="preserve">, сл. М. Исаковского. «Когда мои друзья со мной». Из кинофильма «По секрету всему свету» — муз. В. </w:t>
      </w:r>
      <w:proofErr w:type="spellStart"/>
      <w:r w:rsidRPr="005A5914">
        <w:rPr>
          <w:color w:val="000000"/>
        </w:rPr>
        <w:t>Шаинского</w:t>
      </w:r>
      <w:proofErr w:type="spellEnd"/>
      <w:r w:rsidRPr="005A5914">
        <w:rPr>
          <w:color w:val="000000"/>
        </w:rPr>
        <w:t xml:space="preserve">, сл. М. </w:t>
      </w:r>
      <w:proofErr w:type="spellStart"/>
      <w:r w:rsidRPr="005A5914">
        <w:rPr>
          <w:color w:val="000000"/>
        </w:rPr>
        <w:t>Пляцковского</w:t>
      </w:r>
      <w:proofErr w:type="spellEnd"/>
      <w:r w:rsidRPr="005A5914">
        <w:rPr>
          <w:color w:val="000000"/>
        </w:rPr>
        <w:t>.</w:t>
      </w:r>
    </w:p>
    <w:p w:rsidR="00B372D2" w:rsidRPr="005A5914" w:rsidRDefault="00B372D2" w:rsidP="00B372D2">
      <w:pPr>
        <w:pStyle w:val="a4"/>
        <w:spacing w:before="0" w:beforeAutospacing="0" w:after="0" w:afterAutospacing="0"/>
        <w:rPr>
          <w:color w:val="000000"/>
        </w:rPr>
      </w:pPr>
      <w:r w:rsidRPr="005A5914">
        <w:rPr>
          <w:color w:val="000000"/>
        </w:rPr>
        <w:t xml:space="preserve">«Нам бы вырасти скорее» — муз. Г. Фрида, сл. Е. </w:t>
      </w:r>
      <w:proofErr w:type="spellStart"/>
      <w:r w:rsidRPr="005A5914">
        <w:rPr>
          <w:color w:val="000000"/>
        </w:rPr>
        <w:t>Аксельрод</w:t>
      </w:r>
      <w:proofErr w:type="spellEnd"/>
      <w:r w:rsidRPr="005A5914">
        <w:rPr>
          <w:color w:val="000000"/>
        </w:rPr>
        <w:t>.</w:t>
      </w:r>
    </w:p>
    <w:p w:rsidR="00B372D2" w:rsidRPr="005A5914" w:rsidRDefault="00B372D2" w:rsidP="00B372D2">
      <w:pPr>
        <w:pStyle w:val="a4"/>
        <w:spacing w:before="0" w:beforeAutospacing="0" w:after="0" w:afterAutospacing="0"/>
        <w:rPr>
          <w:color w:val="000000"/>
        </w:rPr>
      </w:pPr>
      <w:r w:rsidRPr="005A5914">
        <w:rPr>
          <w:color w:val="000000"/>
        </w:rPr>
        <w:t xml:space="preserve">«Лесное солнышко» — </w:t>
      </w:r>
      <w:proofErr w:type="spellStart"/>
      <w:r w:rsidRPr="005A5914">
        <w:rPr>
          <w:color w:val="000000"/>
        </w:rPr>
        <w:t>муз</w:t>
      </w:r>
      <w:proofErr w:type="gramStart"/>
      <w:r w:rsidRPr="005A5914">
        <w:rPr>
          <w:color w:val="000000"/>
        </w:rPr>
        <w:t>.и</w:t>
      </w:r>
      <w:proofErr w:type="spellEnd"/>
      <w:proofErr w:type="gramEnd"/>
      <w:r w:rsidRPr="005A5914">
        <w:rPr>
          <w:color w:val="000000"/>
        </w:rPr>
        <w:t xml:space="preserve"> сл. Ю. Визбора.</w:t>
      </w:r>
    </w:p>
    <w:p w:rsidR="00B372D2" w:rsidRPr="005A5914" w:rsidRDefault="00B372D2" w:rsidP="00B372D2">
      <w:pPr>
        <w:pStyle w:val="a4"/>
        <w:spacing w:before="0" w:beforeAutospacing="0" w:after="0" w:afterAutospacing="0"/>
        <w:rPr>
          <w:color w:val="000000"/>
        </w:rPr>
      </w:pPr>
      <w:r w:rsidRPr="005A5914">
        <w:rPr>
          <w:color w:val="000000"/>
        </w:rPr>
        <w:t xml:space="preserve">«Облака» — муз. В. </w:t>
      </w:r>
      <w:proofErr w:type="spellStart"/>
      <w:r w:rsidRPr="005A5914">
        <w:rPr>
          <w:color w:val="000000"/>
        </w:rPr>
        <w:t>Шаинского</w:t>
      </w:r>
      <w:proofErr w:type="spellEnd"/>
      <w:r w:rsidRPr="005A5914">
        <w:rPr>
          <w:color w:val="000000"/>
        </w:rPr>
        <w:t>, сл. С. Козлова.</w:t>
      </w:r>
    </w:p>
    <w:p w:rsidR="00B372D2" w:rsidRPr="005A5914" w:rsidRDefault="00B372D2" w:rsidP="00B372D2">
      <w:pPr>
        <w:pStyle w:val="a4"/>
        <w:spacing w:before="0" w:beforeAutospacing="0" w:after="0" w:afterAutospacing="0"/>
        <w:rPr>
          <w:color w:val="000000"/>
        </w:rPr>
      </w:pPr>
      <w:r w:rsidRPr="005A5914">
        <w:rPr>
          <w:color w:val="000000"/>
        </w:rPr>
        <w:t>«Три поросенка» — муз. М. Протасова, сл. Н. Соловьевой.</w:t>
      </w:r>
    </w:p>
    <w:p w:rsidR="00B372D2" w:rsidRPr="005A5914" w:rsidRDefault="00B372D2" w:rsidP="00B372D2">
      <w:pPr>
        <w:pStyle w:val="a4"/>
        <w:spacing w:before="0" w:beforeAutospacing="0" w:after="0" w:afterAutospacing="0"/>
        <w:rPr>
          <w:color w:val="000000"/>
        </w:rPr>
      </w:pPr>
      <w:r w:rsidRPr="005A5914">
        <w:rPr>
          <w:b/>
          <w:bCs/>
          <w:i/>
          <w:iCs/>
          <w:color w:val="000000"/>
        </w:rPr>
        <w:t>IV четверть</w:t>
      </w:r>
    </w:p>
    <w:p w:rsidR="00B372D2" w:rsidRPr="005A5914" w:rsidRDefault="00B372D2" w:rsidP="00B372D2">
      <w:pPr>
        <w:pStyle w:val="a4"/>
        <w:spacing w:before="0" w:beforeAutospacing="0" w:after="0" w:afterAutospacing="0"/>
        <w:rPr>
          <w:color w:val="000000"/>
        </w:rPr>
      </w:pPr>
      <w:r w:rsidRPr="005A5914">
        <w:rPr>
          <w:color w:val="000000"/>
        </w:rPr>
        <w:t xml:space="preserve">«Буратино». Из телефильма «Приключения Буратино» — муз. А. Рыбникова, сл. Ю. </w:t>
      </w:r>
      <w:proofErr w:type="spellStart"/>
      <w:r w:rsidRPr="005A5914">
        <w:rPr>
          <w:color w:val="000000"/>
        </w:rPr>
        <w:t>Энтина</w:t>
      </w:r>
      <w:proofErr w:type="spellEnd"/>
      <w:r w:rsidRPr="005A5914">
        <w:rPr>
          <w:color w:val="000000"/>
        </w:rPr>
        <w:t>.</w:t>
      </w:r>
    </w:p>
    <w:p w:rsidR="00B372D2" w:rsidRPr="005A5914" w:rsidRDefault="00B372D2" w:rsidP="00B372D2">
      <w:pPr>
        <w:pStyle w:val="a4"/>
        <w:spacing w:before="0" w:beforeAutospacing="0" w:after="0" w:afterAutospacing="0"/>
        <w:rPr>
          <w:color w:val="000000"/>
        </w:rPr>
      </w:pPr>
      <w:r w:rsidRPr="005A5914">
        <w:rPr>
          <w:color w:val="000000"/>
        </w:rPr>
        <w:t xml:space="preserve">«Вместе весело шагать» — муз. В. </w:t>
      </w:r>
      <w:proofErr w:type="spellStart"/>
      <w:r w:rsidRPr="005A5914">
        <w:rPr>
          <w:color w:val="000000"/>
        </w:rPr>
        <w:t>Шаинского</w:t>
      </w:r>
      <w:proofErr w:type="spellEnd"/>
      <w:r w:rsidRPr="005A5914">
        <w:rPr>
          <w:color w:val="000000"/>
        </w:rPr>
        <w:t xml:space="preserve">, сл. М. </w:t>
      </w:r>
      <w:proofErr w:type="spellStart"/>
      <w:r w:rsidRPr="005A5914">
        <w:rPr>
          <w:color w:val="000000"/>
        </w:rPr>
        <w:t>Матусовского</w:t>
      </w:r>
      <w:proofErr w:type="spellEnd"/>
      <w:r w:rsidRPr="005A5914">
        <w:rPr>
          <w:color w:val="000000"/>
        </w:rPr>
        <w:t>. «Калинка» — русская народная песня.</w:t>
      </w:r>
    </w:p>
    <w:p w:rsidR="00B372D2" w:rsidRPr="005A5914" w:rsidRDefault="00B372D2" w:rsidP="00B372D2">
      <w:pPr>
        <w:pStyle w:val="a4"/>
        <w:spacing w:before="0" w:beforeAutospacing="0" w:after="0" w:afterAutospacing="0"/>
        <w:rPr>
          <w:color w:val="000000"/>
        </w:rPr>
      </w:pPr>
      <w:r w:rsidRPr="005A5914">
        <w:rPr>
          <w:color w:val="000000"/>
        </w:rPr>
        <w:t xml:space="preserve">«Дважды два четыре» — муз. В. </w:t>
      </w:r>
      <w:proofErr w:type="spellStart"/>
      <w:r w:rsidRPr="005A5914">
        <w:rPr>
          <w:color w:val="000000"/>
        </w:rPr>
        <w:t>Шаинского</w:t>
      </w:r>
      <w:proofErr w:type="spellEnd"/>
      <w:r w:rsidRPr="005A5914">
        <w:rPr>
          <w:color w:val="000000"/>
        </w:rPr>
        <w:t xml:space="preserve">, сл. М. </w:t>
      </w:r>
      <w:proofErr w:type="spellStart"/>
      <w:r w:rsidRPr="005A5914">
        <w:rPr>
          <w:color w:val="000000"/>
        </w:rPr>
        <w:t>Пляцковского</w:t>
      </w:r>
      <w:proofErr w:type="spellEnd"/>
      <w:r w:rsidRPr="005A5914">
        <w:rPr>
          <w:color w:val="000000"/>
        </w:rPr>
        <w:t>. «Летние частушки» — муз. Е. Тиличеевой, сл. 3. Петровой. «Картошка» — русская народная песня, обр. М. Иорданского.</w:t>
      </w:r>
    </w:p>
    <w:p w:rsidR="00B32C38" w:rsidRDefault="00B32C38" w:rsidP="00B32C38">
      <w:pPr>
        <w:rPr>
          <w:b/>
          <w:bCs/>
          <w:color w:val="000000"/>
        </w:rPr>
      </w:pPr>
    </w:p>
    <w:p w:rsidR="00B372D2" w:rsidRPr="00B32C38" w:rsidRDefault="00B372D2" w:rsidP="00B32C38">
      <w:pP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B32C3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Музыкальные произведения для слушания</w:t>
      </w:r>
    </w:p>
    <w:p w:rsidR="00B372D2" w:rsidRPr="005A5914" w:rsidRDefault="00B372D2" w:rsidP="00B372D2">
      <w:pPr>
        <w:pStyle w:val="a4"/>
        <w:spacing w:before="0" w:beforeAutospacing="0" w:after="0" w:afterAutospacing="0"/>
        <w:rPr>
          <w:color w:val="000000"/>
        </w:rPr>
      </w:pPr>
      <w:r w:rsidRPr="005A5914">
        <w:rPr>
          <w:color w:val="000000"/>
        </w:rPr>
        <w:t xml:space="preserve">Л. Бетховен. «Сурок». Л. Бетховен. «К </w:t>
      </w:r>
      <w:proofErr w:type="spellStart"/>
      <w:r w:rsidRPr="005A5914">
        <w:rPr>
          <w:color w:val="000000"/>
        </w:rPr>
        <w:t>Элизе</w:t>
      </w:r>
      <w:proofErr w:type="spellEnd"/>
      <w:r w:rsidRPr="005A5914">
        <w:rPr>
          <w:color w:val="000000"/>
        </w:rPr>
        <w:t>».</w:t>
      </w:r>
    </w:p>
    <w:p w:rsidR="00B372D2" w:rsidRPr="005A5914" w:rsidRDefault="00B372D2" w:rsidP="00B372D2">
      <w:pPr>
        <w:pStyle w:val="a4"/>
        <w:spacing w:before="0" w:beforeAutospacing="0" w:after="0" w:afterAutospacing="0"/>
        <w:rPr>
          <w:color w:val="000000"/>
        </w:rPr>
      </w:pPr>
      <w:r w:rsidRPr="005A5914">
        <w:rPr>
          <w:color w:val="000000"/>
        </w:rPr>
        <w:t>Р. Вагнер. Увертюра к 3 акту. Из оперы «</w:t>
      </w:r>
      <w:proofErr w:type="spellStart"/>
      <w:r w:rsidRPr="005A5914">
        <w:rPr>
          <w:color w:val="000000"/>
        </w:rPr>
        <w:t>Лоэнгрин</w:t>
      </w:r>
      <w:proofErr w:type="spellEnd"/>
      <w:r w:rsidRPr="005A5914">
        <w:rPr>
          <w:color w:val="000000"/>
        </w:rPr>
        <w:t>».</w:t>
      </w:r>
    </w:p>
    <w:p w:rsidR="00B372D2" w:rsidRPr="005A5914" w:rsidRDefault="00B372D2" w:rsidP="00B372D2">
      <w:pPr>
        <w:pStyle w:val="a4"/>
        <w:spacing w:before="0" w:beforeAutospacing="0" w:after="0" w:afterAutospacing="0"/>
        <w:rPr>
          <w:color w:val="000000"/>
        </w:rPr>
      </w:pPr>
      <w:r w:rsidRPr="005A5914">
        <w:rPr>
          <w:color w:val="000000"/>
        </w:rPr>
        <w:t xml:space="preserve">Э. Григ. «Утро». «Танец </w:t>
      </w:r>
      <w:proofErr w:type="spellStart"/>
      <w:r w:rsidRPr="005A5914">
        <w:rPr>
          <w:color w:val="000000"/>
        </w:rPr>
        <w:t>Анитры</w:t>
      </w:r>
      <w:proofErr w:type="spellEnd"/>
      <w:r w:rsidRPr="005A5914">
        <w:rPr>
          <w:color w:val="000000"/>
        </w:rPr>
        <w:t xml:space="preserve">». Из музыки к драме Г. Ибсена «Пер </w:t>
      </w:r>
      <w:proofErr w:type="spellStart"/>
      <w:r w:rsidRPr="005A5914">
        <w:rPr>
          <w:color w:val="000000"/>
        </w:rPr>
        <w:t>Гюнт</w:t>
      </w:r>
      <w:proofErr w:type="spellEnd"/>
      <w:r w:rsidRPr="005A5914">
        <w:rPr>
          <w:color w:val="000000"/>
        </w:rPr>
        <w:t>».</w:t>
      </w:r>
    </w:p>
    <w:p w:rsidR="00B372D2" w:rsidRPr="005A5914" w:rsidRDefault="00B372D2" w:rsidP="00B372D2">
      <w:pPr>
        <w:pStyle w:val="a4"/>
        <w:spacing w:before="0" w:beforeAutospacing="0" w:after="0" w:afterAutospacing="0"/>
        <w:rPr>
          <w:color w:val="000000"/>
        </w:rPr>
      </w:pPr>
      <w:r w:rsidRPr="005A5914">
        <w:rPr>
          <w:color w:val="000000"/>
        </w:rPr>
        <w:t>И. Штраус. «Полька», соч. № 214.</w:t>
      </w:r>
    </w:p>
    <w:p w:rsidR="00B372D2" w:rsidRPr="005A5914" w:rsidRDefault="00B372D2" w:rsidP="00B372D2">
      <w:pPr>
        <w:pStyle w:val="a4"/>
        <w:spacing w:before="0" w:beforeAutospacing="0" w:after="0" w:afterAutospacing="0"/>
        <w:rPr>
          <w:color w:val="000000"/>
        </w:rPr>
      </w:pPr>
      <w:r w:rsidRPr="005A5914">
        <w:rPr>
          <w:color w:val="000000"/>
        </w:rPr>
        <w:lastRenderedPageBreak/>
        <w:t>Р. Шуман. «Грезы», соч. 15, № 7.</w:t>
      </w:r>
    </w:p>
    <w:p w:rsidR="00B372D2" w:rsidRPr="005A5914" w:rsidRDefault="00B372D2" w:rsidP="00B372D2">
      <w:pPr>
        <w:pStyle w:val="a4"/>
        <w:spacing w:before="0" w:beforeAutospacing="0" w:after="0" w:afterAutospacing="0"/>
        <w:rPr>
          <w:color w:val="000000"/>
        </w:rPr>
      </w:pPr>
      <w:r w:rsidRPr="005A5914">
        <w:rPr>
          <w:color w:val="000000"/>
        </w:rPr>
        <w:t>Е. Гаврилин. «Тарантелла». Из балета «Анюта».</w:t>
      </w:r>
    </w:p>
    <w:p w:rsidR="00B372D2" w:rsidRPr="005A5914" w:rsidRDefault="00B372D2" w:rsidP="00B372D2">
      <w:pPr>
        <w:pStyle w:val="a4"/>
        <w:spacing w:before="0" w:beforeAutospacing="0" w:after="0" w:afterAutospacing="0"/>
        <w:rPr>
          <w:color w:val="000000"/>
        </w:rPr>
      </w:pPr>
      <w:r w:rsidRPr="005A5914">
        <w:rPr>
          <w:color w:val="000000"/>
        </w:rPr>
        <w:t xml:space="preserve">И. Дунаевский. Увертюра. </w:t>
      </w:r>
      <w:proofErr w:type="gramStart"/>
      <w:r w:rsidRPr="005A5914">
        <w:rPr>
          <w:color w:val="000000"/>
        </w:rPr>
        <w:t>Из</w:t>
      </w:r>
      <w:proofErr w:type="gramEnd"/>
      <w:r w:rsidRPr="005A5914">
        <w:rPr>
          <w:color w:val="000000"/>
        </w:rPr>
        <w:t xml:space="preserve"> к/ф «</w:t>
      </w:r>
      <w:proofErr w:type="gramStart"/>
      <w:r w:rsidRPr="005A5914">
        <w:rPr>
          <w:color w:val="000000"/>
        </w:rPr>
        <w:t>Дети</w:t>
      </w:r>
      <w:proofErr w:type="gramEnd"/>
      <w:r w:rsidRPr="005A5914">
        <w:rPr>
          <w:color w:val="000000"/>
        </w:rPr>
        <w:t xml:space="preserve"> капитана Гранта».</w:t>
      </w:r>
    </w:p>
    <w:p w:rsidR="00B372D2" w:rsidRPr="005A5914" w:rsidRDefault="00B372D2" w:rsidP="00B372D2">
      <w:pPr>
        <w:pStyle w:val="a4"/>
        <w:spacing w:before="0" w:beforeAutospacing="0" w:after="0" w:afterAutospacing="0"/>
        <w:rPr>
          <w:color w:val="000000"/>
        </w:rPr>
      </w:pPr>
      <w:r w:rsidRPr="005A5914">
        <w:rPr>
          <w:color w:val="000000"/>
        </w:rPr>
        <w:t>М. Мусоргский. «Рассвет на Москве-реке». Вступление к опере «</w:t>
      </w:r>
      <w:proofErr w:type="spellStart"/>
      <w:r w:rsidRPr="005A5914">
        <w:rPr>
          <w:color w:val="000000"/>
        </w:rPr>
        <w:t>Хованщина</w:t>
      </w:r>
      <w:proofErr w:type="spellEnd"/>
      <w:r w:rsidRPr="005A5914">
        <w:rPr>
          <w:color w:val="000000"/>
        </w:rPr>
        <w:t>».</w:t>
      </w:r>
    </w:p>
    <w:p w:rsidR="00B372D2" w:rsidRPr="005A5914" w:rsidRDefault="00B372D2" w:rsidP="00B372D2">
      <w:pPr>
        <w:pStyle w:val="a4"/>
        <w:spacing w:before="0" w:beforeAutospacing="0" w:after="0" w:afterAutospacing="0"/>
        <w:rPr>
          <w:color w:val="000000"/>
        </w:rPr>
      </w:pPr>
      <w:r w:rsidRPr="005A5914">
        <w:rPr>
          <w:color w:val="000000"/>
        </w:rPr>
        <w:t xml:space="preserve">С. Никитин, В. Берковский, П. </w:t>
      </w:r>
      <w:proofErr w:type="spellStart"/>
      <w:r w:rsidRPr="005A5914">
        <w:rPr>
          <w:color w:val="000000"/>
        </w:rPr>
        <w:t>Мориа</w:t>
      </w:r>
      <w:proofErr w:type="spellEnd"/>
      <w:r w:rsidRPr="005A5914">
        <w:rPr>
          <w:color w:val="000000"/>
        </w:rPr>
        <w:t>. «Под музыку Вивальди».</w:t>
      </w:r>
    </w:p>
    <w:p w:rsidR="00B372D2" w:rsidRPr="005A5914" w:rsidRDefault="00B372D2" w:rsidP="00B372D2">
      <w:pPr>
        <w:pStyle w:val="a4"/>
        <w:spacing w:before="0" w:beforeAutospacing="0" w:after="0" w:afterAutospacing="0"/>
        <w:rPr>
          <w:color w:val="000000"/>
        </w:rPr>
      </w:pPr>
      <w:r w:rsidRPr="005A5914">
        <w:rPr>
          <w:color w:val="000000"/>
        </w:rPr>
        <w:t>А. Петров. «Вальс». Из кинофильма «Берегись автомобиля».</w:t>
      </w:r>
    </w:p>
    <w:p w:rsidR="00B372D2" w:rsidRPr="005A5914" w:rsidRDefault="00B372D2" w:rsidP="00B372D2">
      <w:pPr>
        <w:pStyle w:val="a4"/>
        <w:spacing w:before="0" w:beforeAutospacing="0" w:after="0" w:afterAutospacing="0"/>
        <w:rPr>
          <w:color w:val="000000"/>
        </w:rPr>
      </w:pPr>
      <w:r w:rsidRPr="005A5914">
        <w:rPr>
          <w:color w:val="000000"/>
        </w:rPr>
        <w:t xml:space="preserve">«Дорога добра». Из мультфильма «Приключения Маленького Мука» — муз. М. Минкова, сл. Ю. </w:t>
      </w:r>
      <w:proofErr w:type="spellStart"/>
      <w:r w:rsidRPr="005A5914">
        <w:rPr>
          <w:color w:val="000000"/>
        </w:rPr>
        <w:t>Энтина</w:t>
      </w:r>
      <w:proofErr w:type="spellEnd"/>
      <w:r w:rsidRPr="005A5914">
        <w:rPr>
          <w:color w:val="000000"/>
        </w:rPr>
        <w:t>.</w:t>
      </w:r>
    </w:p>
    <w:p w:rsidR="00B372D2" w:rsidRPr="005A5914" w:rsidRDefault="00B372D2" w:rsidP="00B372D2">
      <w:pPr>
        <w:pStyle w:val="a4"/>
        <w:spacing w:before="0" w:beforeAutospacing="0" w:after="0" w:afterAutospacing="0"/>
        <w:rPr>
          <w:color w:val="000000"/>
        </w:rPr>
      </w:pPr>
      <w:r w:rsidRPr="005A5914">
        <w:rPr>
          <w:color w:val="000000"/>
        </w:rPr>
        <w:t>«Песенка для тебя». Из телефильма «Про Красную шапочку» — муз. А. Рыбникова, сл. Ю. Михайлова.</w:t>
      </w:r>
    </w:p>
    <w:p w:rsidR="00B372D2" w:rsidRPr="005A5914" w:rsidRDefault="00B372D2" w:rsidP="00B372D2">
      <w:pPr>
        <w:pStyle w:val="a4"/>
        <w:spacing w:before="0" w:beforeAutospacing="0" w:after="0" w:afterAutospacing="0"/>
        <w:rPr>
          <w:color w:val="000000"/>
        </w:rPr>
      </w:pPr>
      <w:r w:rsidRPr="005A5914">
        <w:rPr>
          <w:color w:val="000000"/>
        </w:rPr>
        <w:t>Вступление к кинофильму «Новые приключения неуловимых» — муз. Я. Френкеля.</w:t>
      </w:r>
    </w:p>
    <w:p w:rsidR="00B372D2" w:rsidRPr="005A5914" w:rsidRDefault="00B372D2" w:rsidP="00B372D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32C38" w:rsidRDefault="00B32C38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:rsidR="00B372D2" w:rsidRDefault="00B372D2" w:rsidP="00B372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15276" w:type="dxa"/>
        <w:tblLayout w:type="fixed"/>
        <w:tblLook w:val="04A0" w:firstRow="1" w:lastRow="0" w:firstColumn="1" w:lastColumn="0" w:noHBand="0" w:noVBand="1"/>
      </w:tblPr>
      <w:tblGrid>
        <w:gridCol w:w="496"/>
        <w:gridCol w:w="38"/>
        <w:gridCol w:w="2693"/>
        <w:gridCol w:w="5812"/>
        <w:gridCol w:w="4394"/>
        <w:gridCol w:w="992"/>
        <w:gridCol w:w="851"/>
      </w:tblGrid>
      <w:tr w:rsidR="00B372D2" w:rsidRPr="00C54154" w:rsidTr="00754895">
        <w:trPr>
          <w:trHeight w:val="227"/>
        </w:trPr>
        <w:tc>
          <w:tcPr>
            <w:tcW w:w="496" w:type="dxa"/>
            <w:vMerge w:val="restart"/>
            <w:vAlign w:val="center"/>
          </w:tcPr>
          <w:p w:rsidR="00B372D2" w:rsidRPr="00C54154" w:rsidRDefault="00B372D2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2731" w:type="dxa"/>
            <w:gridSpan w:val="2"/>
            <w:vMerge w:val="restart"/>
            <w:vAlign w:val="center"/>
          </w:tcPr>
          <w:p w:rsidR="00B372D2" w:rsidRPr="00C54154" w:rsidRDefault="00B372D2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b/>
                <w:sz w:val="20"/>
                <w:szCs w:val="20"/>
              </w:rPr>
              <w:t>Тема урока</w:t>
            </w:r>
          </w:p>
        </w:tc>
        <w:tc>
          <w:tcPr>
            <w:tcW w:w="5812" w:type="dxa"/>
            <w:vMerge w:val="restart"/>
            <w:vAlign w:val="center"/>
          </w:tcPr>
          <w:p w:rsidR="00B372D2" w:rsidRPr="00C54154" w:rsidRDefault="00B372D2" w:rsidP="003E4A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Требования к уровню подготовки </w:t>
            </w:r>
            <w:proofErr w:type="gramStart"/>
            <w:r w:rsidRPr="00C54154">
              <w:rPr>
                <w:rFonts w:ascii="Times New Roman" w:hAnsi="Times New Roman" w:cs="Times New Roman"/>
                <w:b/>
                <w:sz w:val="20"/>
                <w:szCs w:val="20"/>
              </w:rPr>
              <w:t>обучающихся</w:t>
            </w:r>
            <w:proofErr w:type="gramEnd"/>
          </w:p>
          <w:p w:rsidR="00B372D2" w:rsidRPr="00C54154" w:rsidRDefault="00B372D2" w:rsidP="003E4A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vMerge w:val="restart"/>
            <w:vAlign w:val="center"/>
          </w:tcPr>
          <w:p w:rsidR="00B372D2" w:rsidRPr="00C54154" w:rsidRDefault="00B372D2" w:rsidP="003E4A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54154">
              <w:rPr>
                <w:rFonts w:ascii="Times New Roman" w:hAnsi="Times New Roman" w:cs="Times New Roman"/>
                <w:b/>
                <w:sz w:val="20"/>
                <w:szCs w:val="20"/>
              </w:rPr>
              <w:t>Дом</w:t>
            </w:r>
            <w:proofErr w:type="gramStart"/>
            <w:r w:rsidRPr="00C54154">
              <w:rPr>
                <w:rFonts w:ascii="Times New Roman" w:hAnsi="Times New Roman" w:cs="Times New Roman"/>
                <w:b/>
                <w:sz w:val="20"/>
                <w:szCs w:val="20"/>
              </w:rPr>
              <w:t>.з</w:t>
            </w:r>
            <w:proofErr w:type="gramEnd"/>
            <w:r w:rsidRPr="00C54154">
              <w:rPr>
                <w:rFonts w:ascii="Times New Roman" w:hAnsi="Times New Roman" w:cs="Times New Roman"/>
                <w:b/>
                <w:sz w:val="20"/>
                <w:szCs w:val="20"/>
              </w:rPr>
              <w:t>адание</w:t>
            </w:r>
            <w:proofErr w:type="spellEnd"/>
            <w:r w:rsidRPr="00C54154">
              <w:rPr>
                <w:rFonts w:ascii="Times New Roman" w:hAnsi="Times New Roman" w:cs="Times New Roman"/>
                <w:b/>
                <w:sz w:val="20"/>
                <w:szCs w:val="20"/>
              </w:rPr>
              <w:t>, словарь</w:t>
            </w:r>
          </w:p>
        </w:tc>
        <w:tc>
          <w:tcPr>
            <w:tcW w:w="1843" w:type="dxa"/>
            <w:gridSpan w:val="2"/>
            <w:vAlign w:val="center"/>
          </w:tcPr>
          <w:p w:rsidR="00B372D2" w:rsidRPr="00C54154" w:rsidRDefault="00B372D2" w:rsidP="003E4A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Дата </w:t>
            </w:r>
          </w:p>
        </w:tc>
      </w:tr>
      <w:tr w:rsidR="00B372D2" w:rsidRPr="00C54154" w:rsidTr="00754895">
        <w:trPr>
          <w:trHeight w:val="227"/>
        </w:trPr>
        <w:tc>
          <w:tcPr>
            <w:tcW w:w="496" w:type="dxa"/>
            <w:vMerge/>
            <w:vAlign w:val="center"/>
          </w:tcPr>
          <w:p w:rsidR="00B372D2" w:rsidRPr="00C54154" w:rsidRDefault="00B372D2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1" w:type="dxa"/>
            <w:gridSpan w:val="2"/>
            <w:vMerge/>
            <w:vAlign w:val="center"/>
          </w:tcPr>
          <w:p w:rsidR="00B372D2" w:rsidRPr="00C54154" w:rsidRDefault="00B372D2" w:rsidP="003E4A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812" w:type="dxa"/>
            <w:vMerge/>
            <w:vAlign w:val="center"/>
          </w:tcPr>
          <w:p w:rsidR="00B372D2" w:rsidRPr="00C54154" w:rsidRDefault="00B372D2" w:rsidP="003E4A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vMerge/>
            <w:vAlign w:val="center"/>
          </w:tcPr>
          <w:p w:rsidR="00B372D2" w:rsidRPr="00C54154" w:rsidRDefault="00B372D2" w:rsidP="003E4A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B372D2" w:rsidRPr="00C54154" w:rsidRDefault="00B372D2" w:rsidP="003E4A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b/>
                <w:sz w:val="20"/>
                <w:szCs w:val="20"/>
              </w:rPr>
              <w:t>план</w:t>
            </w:r>
          </w:p>
        </w:tc>
        <w:tc>
          <w:tcPr>
            <w:tcW w:w="851" w:type="dxa"/>
            <w:vAlign w:val="center"/>
          </w:tcPr>
          <w:p w:rsidR="00B372D2" w:rsidRPr="00C54154" w:rsidRDefault="00B372D2" w:rsidP="003E4A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b/>
                <w:sz w:val="20"/>
                <w:szCs w:val="20"/>
              </w:rPr>
              <w:t>факт</w:t>
            </w:r>
          </w:p>
        </w:tc>
      </w:tr>
      <w:tr w:rsidR="00754895" w:rsidRPr="00C54154" w:rsidTr="00754895">
        <w:trPr>
          <w:trHeight w:val="227"/>
        </w:trPr>
        <w:tc>
          <w:tcPr>
            <w:tcW w:w="496" w:type="dxa"/>
            <w:vAlign w:val="center"/>
          </w:tcPr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1" w:type="dxa"/>
            <w:gridSpan w:val="2"/>
            <w:vAlign w:val="center"/>
          </w:tcPr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Что роднит музыку с литературой</w:t>
            </w:r>
          </w:p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Вокальная музыка</w:t>
            </w:r>
          </w:p>
        </w:tc>
        <w:tc>
          <w:tcPr>
            <w:tcW w:w="5812" w:type="dxa"/>
          </w:tcPr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 xml:space="preserve">Что стало бы с музыкой, если бы не было литературы? </w:t>
            </w:r>
            <w:proofErr w:type="gramStart"/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Во все времена музыка училась у поэзии (фразы, предложения, восклицания, вздохи.</w:t>
            </w:r>
            <w:proofErr w:type="gramEnd"/>
            <w:r w:rsidRPr="00C5415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Связь музыки и литературы)</w:t>
            </w:r>
            <w:proofErr w:type="gramEnd"/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Знать: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- что роднит музыку с литературой;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- о том, что литература даёт жизнь огромной области искусства.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Уметь: выявлять связи музыки и литературы</w:t>
            </w:r>
          </w:p>
        </w:tc>
        <w:tc>
          <w:tcPr>
            <w:tcW w:w="4394" w:type="dxa"/>
          </w:tcPr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Фразы, предложения, восклицания, вздохи</w:t>
            </w: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Песня «Всё начинается со школьного звонка» муз. Г Струве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Исторические, лирические, </w:t>
            </w:r>
            <w:proofErr w:type="spellStart"/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служивские</w:t>
            </w:r>
            <w:proofErr w:type="spellEnd"/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. </w:t>
            </w: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 xml:space="preserve">«Во поле берёза стояла» </w:t>
            </w:r>
            <w:proofErr w:type="spellStart"/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р.н.п</w:t>
            </w:r>
            <w:proofErr w:type="spellEnd"/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. «Я на камушке сижу» Песня «Всё начинается со школьного звонка» муз. Г Струве</w:t>
            </w:r>
          </w:p>
        </w:tc>
        <w:tc>
          <w:tcPr>
            <w:tcW w:w="992" w:type="dxa"/>
            <w:vAlign w:val="center"/>
          </w:tcPr>
          <w:p w:rsidR="00754895" w:rsidRDefault="002D4DAF" w:rsidP="0075489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</w:t>
            </w:r>
            <w:r w:rsidR="0075489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.09</w:t>
            </w:r>
          </w:p>
          <w:p w:rsidR="002D4DAF" w:rsidRPr="000B22B4" w:rsidRDefault="002D4DAF" w:rsidP="0075489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14.09</w:t>
            </w:r>
          </w:p>
        </w:tc>
        <w:tc>
          <w:tcPr>
            <w:tcW w:w="851" w:type="dxa"/>
            <w:vAlign w:val="center"/>
          </w:tcPr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4895" w:rsidRPr="00C54154" w:rsidTr="00754895">
        <w:trPr>
          <w:trHeight w:val="227"/>
        </w:trPr>
        <w:tc>
          <w:tcPr>
            <w:tcW w:w="496" w:type="dxa"/>
            <w:vAlign w:val="center"/>
          </w:tcPr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731" w:type="dxa"/>
            <w:gridSpan w:val="2"/>
            <w:vAlign w:val="center"/>
          </w:tcPr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Песня – душа народа</w:t>
            </w:r>
          </w:p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Романс</w:t>
            </w:r>
          </w:p>
        </w:tc>
        <w:tc>
          <w:tcPr>
            <w:tcW w:w="5812" w:type="dxa"/>
          </w:tcPr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Роль песни в жизни человека. Как сложили песню?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Уметь: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- определять значение песни в жизни общества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Романс  - лирическое стихотворение, положенное на музыку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Игровые, обрядовые, </w:t>
            </w:r>
            <w:proofErr w:type="spellStart"/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частовые</w:t>
            </w:r>
            <w:proofErr w:type="spellEnd"/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. «</w:t>
            </w:r>
            <w:proofErr w:type="spellStart"/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Заплетися</w:t>
            </w:r>
            <w:proofErr w:type="spellEnd"/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плетень» </w:t>
            </w:r>
            <w:proofErr w:type="spellStart"/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р.н.п</w:t>
            </w:r>
            <w:proofErr w:type="spellEnd"/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., «Не одна-то ли во поле дороженька»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 xml:space="preserve">Песня «Моя Россия» муз. </w:t>
            </w:r>
            <w:proofErr w:type="spellStart"/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Г.Струве</w:t>
            </w:r>
            <w:proofErr w:type="spellEnd"/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Романс  </w:t>
            </w: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«Жаворонок» муз. М. И. Глинки</w:t>
            </w: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. </w:t>
            </w: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«Моя Россия» муз. Г. Струве</w:t>
            </w:r>
          </w:p>
        </w:tc>
        <w:tc>
          <w:tcPr>
            <w:tcW w:w="992" w:type="dxa"/>
            <w:vAlign w:val="center"/>
          </w:tcPr>
          <w:p w:rsidR="002D4DAF" w:rsidRDefault="002D4DAF" w:rsidP="0075489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21.09</w:t>
            </w:r>
          </w:p>
          <w:p w:rsidR="00754895" w:rsidRPr="002D4DAF" w:rsidRDefault="002D4DAF" w:rsidP="002D4DA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28.09</w:t>
            </w:r>
          </w:p>
        </w:tc>
        <w:tc>
          <w:tcPr>
            <w:tcW w:w="851" w:type="dxa"/>
            <w:vAlign w:val="center"/>
          </w:tcPr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4895" w:rsidRPr="00C54154" w:rsidTr="00754895">
        <w:trPr>
          <w:trHeight w:val="227"/>
        </w:trPr>
        <w:tc>
          <w:tcPr>
            <w:tcW w:w="496" w:type="dxa"/>
            <w:vAlign w:val="center"/>
          </w:tcPr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731" w:type="dxa"/>
            <w:gridSpan w:val="2"/>
            <w:vAlign w:val="center"/>
          </w:tcPr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 xml:space="preserve">Фольклор в музыке русских композиторов «Кикимора» - Сказание для симфонического оркестра (фрагменты). А. </w:t>
            </w:r>
            <w:proofErr w:type="spellStart"/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Лядов</w:t>
            </w:r>
            <w:proofErr w:type="spellEnd"/>
          </w:p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 xml:space="preserve">Особенности своего (татарского) народа </w:t>
            </w:r>
            <w:proofErr w:type="spellStart"/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н.р.к</w:t>
            </w:r>
            <w:proofErr w:type="spellEnd"/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5812" w:type="dxa"/>
          </w:tcPr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Связи музыки с литературой: произведения программной инструментальной музыки и вокальные сочинения, созданные на основе различных литературных источников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Знать</w:t>
            </w: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 xml:space="preserve">: понятие </w:t>
            </w: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программная музыка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Национальное своеобразие музыки в творчестве татарских композиторов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Уметь:</w:t>
            </w: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 xml:space="preserve"> анализировать составляющие средств выразительности: мелодию, ритм, темп, динамику, лад</w:t>
            </w:r>
          </w:p>
        </w:tc>
        <w:tc>
          <w:tcPr>
            <w:tcW w:w="4394" w:type="dxa"/>
          </w:tcPr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Программная музыка, песня </w:t>
            </w: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 xml:space="preserve">«Жаворонок» муз. М. И. Глинки «Вождь краснокожих» муз. Я. </w:t>
            </w:r>
            <w:proofErr w:type="spellStart"/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Дубравина</w:t>
            </w:r>
            <w:proofErr w:type="spellEnd"/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Мелодия, ритм, темп, динамика, лад. </w:t>
            </w: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Песня «Осень» муз. П. Чайковског</w:t>
            </w: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о</w:t>
            </w:r>
          </w:p>
        </w:tc>
        <w:tc>
          <w:tcPr>
            <w:tcW w:w="992" w:type="dxa"/>
            <w:vAlign w:val="center"/>
          </w:tcPr>
          <w:p w:rsidR="00754895" w:rsidRPr="00B12C3E" w:rsidRDefault="006622FC" w:rsidP="00754895">
            <w:pPr>
              <w:jc w:val="center"/>
              <w:rPr>
                <w:color w:val="000000" w:themeColor="text1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  <w:r w:rsidR="00754895" w:rsidRPr="000B22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.10</w:t>
            </w:r>
          </w:p>
          <w:p w:rsidR="00754895" w:rsidRPr="006622FC" w:rsidRDefault="006622FC" w:rsidP="0075489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12.10</w:t>
            </w:r>
          </w:p>
        </w:tc>
        <w:tc>
          <w:tcPr>
            <w:tcW w:w="851" w:type="dxa"/>
            <w:vAlign w:val="center"/>
          </w:tcPr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4895" w:rsidRPr="00C54154" w:rsidTr="00754895">
        <w:trPr>
          <w:trHeight w:val="227"/>
        </w:trPr>
        <w:tc>
          <w:tcPr>
            <w:tcW w:w="496" w:type="dxa"/>
            <w:vAlign w:val="center"/>
          </w:tcPr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731" w:type="dxa"/>
            <w:gridSpan w:val="2"/>
            <w:vAlign w:val="center"/>
          </w:tcPr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Жанры инструментальной и вокальной музыки</w:t>
            </w:r>
          </w:p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Вторая жизнь песни.</w:t>
            </w:r>
          </w:p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Симфония №4 П. И. Чайковский</w:t>
            </w:r>
          </w:p>
        </w:tc>
        <w:tc>
          <w:tcPr>
            <w:tcW w:w="5812" w:type="dxa"/>
          </w:tcPr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 xml:space="preserve">Вокальная и инструментальная музыка. Особенности жанра. Жанровое многообразие: </w:t>
            </w: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вокализ, песни без слов, вокальная и инструментальная баркарола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Знать:</w:t>
            </w: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 xml:space="preserve"> понятия: </w:t>
            </w: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вокальная и инструментальная музыка.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Уметь: </w:t>
            </w: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называть основные жанры вокальной и инструментальной музыки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Широкое отражение народной песни в русской профессиональной деятельности</w:t>
            </w:r>
          </w:p>
        </w:tc>
        <w:tc>
          <w:tcPr>
            <w:tcW w:w="4394" w:type="dxa"/>
          </w:tcPr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Вокальная и инструментальная музыка, вокализ, песни без слов,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Баркарола. </w:t>
            </w: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 xml:space="preserve">«Вождь краснокожих» </w:t>
            </w:r>
            <w:proofErr w:type="spellStart"/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муз</w:t>
            </w:r>
            <w:proofErr w:type="gramStart"/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spellEnd"/>
            <w:proofErr w:type="gramEnd"/>
            <w:r w:rsidRPr="00C54154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Дубравина</w:t>
            </w:r>
            <w:proofErr w:type="spellEnd"/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Народные песни в творчестве композиторов, Симфония №4 П. И. Чайковский,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 xml:space="preserve">«Осенней песенки слова» муз. В. Серебренникова, </w:t>
            </w:r>
            <w:proofErr w:type="spellStart"/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сл.</w:t>
            </w:r>
            <w:proofErr w:type="gramStart"/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,В</w:t>
            </w:r>
            <w:proofErr w:type="spellEnd"/>
            <w:proofErr w:type="gramEnd"/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. Степановой</w:t>
            </w:r>
          </w:p>
        </w:tc>
        <w:tc>
          <w:tcPr>
            <w:tcW w:w="992" w:type="dxa"/>
            <w:vAlign w:val="center"/>
          </w:tcPr>
          <w:p w:rsidR="00754895" w:rsidRDefault="006622FC" w:rsidP="0075489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19</w:t>
            </w:r>
            <w:r w:rsidR="0075489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.10</w:t>
            </w:r>
          </w:p>
          <w:p w:rsidR="006622FC" w:rsidRPr="006622FC" w:rsidRDefault="006622FC" w:rsidP="0075489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26.10</w:t>
            </w:r>
          </w:p>
        </w:tc>
        <w:tc>
          <w:tcPr>
            <w:tcW w:w="851" w:type="dxa"/>
            <w:vAlign w:val="center"/>
          </w:tcPr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4895" w:rsidRPr="00C54154" w:rsidTr="00754895">
        <w:trPr>
          <w:trHeight w:val="227"/>
        </w:trPr>
        <w:tc>
          <w:tcPr>
            <w:tcW w:w="496" w:type="dxa"/>
            <w:vAlign w:val="center"/>
          </w:tcPr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731" w:type="dxa"/>
            <w:gridSpan w:val="2"/>
            <w:vAlign w:val="center"/>
          </w:tcPr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Вторая жизнь песни. Концерт №1 для фортепиано с оркестром (фрагмент финала). П. Чайковский</w:t>
            </w:r>
          </w:p>
        </w:tc>
        <w:tc>
          <w:tcPr>
            <w:tcW w:w="5812" w:type="dxa"/>
          </w:tcPr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 xml:space="preserve">Связи между </w:t>
            </w:r>
            <w:proofErr w:type="gramStart"/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композиторскими</w:t>
            </w:r>
            <w:proofErr w:type="gramEnd"/>
            <w:r w:rsidRPr="00C54154">
              <w:rPr>
                <w:rFonts w:ascii="Times New Roman" w:hAnsi="Times New Roman" w:cs="Times New Roman"/>
                <w:sz w:val="20"/>
                <w:szCs w:val="20"/>
              </w:rPr>
              <w:t xml:space="preserve"> народным музыкальным искусством</w:t>
            </w:r>
          </w:p>
          <w:p w:rsidR="00754895" w:rsidRPr="00754895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Уметь: </w:t>
            </w: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 xml:space="preserve">определять связи между </w:t>
            </w:r>
            <w:proofErr w:type="gramStart"/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композиторским</w:t>
            </w:r>
            <w:proofErr w:type="gramEnd"/>
            <w:r w:rsidRPr="00C54154">
              <w:rPr>
                <w:rFonts w:ascii="Times New Roman" w:hAnsi="Times New Roman" w:cs="Times New Roman"/>
                <w:sz w:val="20"/>
                <w:szCs w:val="20"/>
              </w:rPr>
              <w:t xml:space="preserve"> 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народным музыкальным искусство</w:t>
            </w:r>
          </w:p>
        </w:tc>
        <w:tc>
          <w:tcPr>
            <w:tcW w:w="4394" w:type="dxa"/>
          </w:tcPr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Композиторское народное музыкальное искусство, песня </w:t>
            </w: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 xml:space="preserve">«Веснянка» </w:t>
            </w:r>
            <w:proofErr w:type="spellStart"/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укр</w:t>
            </w:r>
            <w:proofErr w:type="spellEnd"/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. нар</w:t>
            </w:r>
            <w:proofErr w:type="gramStart"/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C5415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есня</w:t>
            </w:r>
          </w:p>
        </w:tc>
        <w:tc>
          <w:tcPr>
            <w:tcW w:w="992" w:type="dxa"/>
            <w:vAlign w:val="center"/>
          </w:tcPr>
          <w:p w:rsidR="00754895" w:rsidRDefault="006622FC" w:rsidP="0075489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</w:t>
            </w:r>
            <w:r w:rsidR="0075489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.11</w:t>
            </w:r>
          </w:p>
          <w:p w:rsidR="006622FC" w:rsidRPr="006622FC" w:rsidRDefault="006622FC" w:rsidP="0075489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16.11</w:t>
            </w:r>
          </w:p>
        </w:tc>
        <w:tc>
          <w:tcPr>
            <w:tcW w:w="851" w:type="dxa"/>
            <w:vAlign w:val="center"/>
          </w:tcPr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4895" w:rsidRPr="00C54154" w:rsidTr="00754895">
        <w:trPr>
          <w:trHeight w:val="227"/>
        </w:trPr>
        <w:tc>
          <w:tcPr>
            <w:tcW w:w="496" w:type="dxa"/>
            <w:vAlign w:val="center"/>
          </w:tcPr>
          <w:p w:rsidR="00754895" w:rsidRPr="00C54154" w:rsidRDefault="00754895" w:rsidP="00442C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731" w:type="dxa"/>
            <w:gridSpan w:val="2"/>
            <w:vAlign w:val="center"/>
          </w:tcPr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«Всю жизнь несу родину в душе…»</w:t>
            </w:r>
          </w:p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Писатели и поэты  о музыке и музыкантах</w:t>
            </w:r>
          </w:p>
        </w:tc>
        <w:tc>
          <w:tcPr>
            <w:tcW w:w="5812" w:type="dxa"/>
            <w:tcBorders>
              <w:top w:val="single" w:sz="4" w:space="0" w:color="auto"/>
            </w:tcBorders>
          </w:tcPr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Колокольный звон в музыке. Звучащие картины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Уметь </w:t>
            </w: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выявлять родственные средства выразительности музыки и живописи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Значимость музыки в творчестве писателей и поэтов</w:t>
            </w:r>
          </w:p>
          <w:p w:rsidR="00754895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Знать: - что благодаря музыке появились многие произведения литературы</w:t>
            </w:r>
          </w:p>
          <w:p w:rsidR="00814E3C" w:rsidRDefault="00814E3C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814E3C" w:rsidRPr="00C54154" w:rsidRDefault="00814E3C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394" w:type="dxa"/>
          </w:tcPr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Перезвоны.  По прочтении В. Шукшина. Симфония действо для солистов, большого хора, гобоя и ударных (фрагменты). В. Гаврилин</w:t>
            </w:r>
          </w:p>
          <w:p w:rsidR="00754895" w:rsidRPr="00C54154" w:rsidRDefault="00754895" w:rsidP="0075489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Романс. Из музыкальных иллюстраций к повести А. Пушкина «Метель» (фрагмент). Г. Свиридов, </w:t>
            </w:r>
          </w:p>
        </w:tc>
        <w:tc>
          <w:tcPr>
            <w:tcW w:w="992" w:type="dxa"/>
            <w:vAlign w:val="center"/>
          </w:tcPr>
          <w:p w:rsidR="00754895" w:rsidRDefault="006622FC" w:rsidP="0075489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  <w:r w:rsidR="0075489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.11</w:t>
            </w:r>
          </w:p>
          <w:p w:rsidR="006622FC" w:rsidRPr="006622FC" w:rsidRDefault="006622FC" w:rsidP="0075489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30.11</w:t>
            </w:r>
          </w:p>
        </w:tc>
        <w:tc>
          <w:tcPr>
            <w:tcW w:w="851" w:type="dxa"/>
            <w:vAlign w:val="center"/>
          </w:tcPr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4895" w:rsidRPr="00C54154" w:rsidTr="00754895">
        <w:trPr>
          <w:trHeight w:val="227"/>
        </w:trPr>
        <w:tc>
          <w:tcPr>
            <w:tcW w:w="496" w:type="dxa"/>
            <w:vAlign w:val="center"/>
          </w:tcPr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</w:t>
            </w:r>
          </w:p>
        </w:tc>
        <w:tc>
          <w:tcPr>
            <w:tcW w:w="2731" w:type="dxa"/>
            <w:gridSpan w:val="2"/>
            <w:vAlign w:val="center"/>
          </w:tcPr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Писатели и поэты  о музыке и музыкантах. Творчество западноевропейского композитора Ф. Шуберта</w:t>
            </w:r>
          </w:p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Первое путешествие в музыкальный театр. Опера</w:t>
            </w:r>
          </w:p>
        </w:tc>
        <w:tc>
          <w:tcPr>
            <w:tcW w:w="5812" w:type="dxa"/>
          </w:tcPr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Национальное своеобразие музыки в творчестве западноевропейского композитора Ф. Шуберта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Знать:</w:t>
            </w: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- историю развития оперного искусства;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 xml:space="preserve">- понятия: опера, либретто, увертюра, речитатив, хор, ансамбль, сцена из </w:t>
            </w:r>
            <w:proofErr w:type="spellStart"/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оперы</w:t>
            </w:r>
            <w:proofErr w:type="gramStart"/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У</w:t>
            </w:r>
            <w:proofErr w:type="gramEnd"/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меть</w:t>
            </w:r>
            <w:proofErr w:type="spellEnd"/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приводить примеры к понятиям</w:t>
            </w:r>
          </w:p>
        </w:tc>
        <w:tc>
          <w:tcPr>
            <w:tcW w:w="4394" w:type="dxa"/>
          </w:tcPr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Баркарола Ф. Шуберт, сл., Ф. </w:t>
            </w:r>
            <w:proofErr w:type="spellStart"/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Штольберга</w:t>
            </w:r>
            <w:proofErr w:type="spellEnd"/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перевод А. Плещеева </w:t>
            </w: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 xml:space="preserve">«Капитан Немо» муз. Я. </w:t>
            </w:r>
            <w:proofErr w:type="spellStart"/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Дубравина</w:t>
            </w:r>
            <w:proofErr w:type="spellEnd"/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Опера «Сказка о царе </w:t>
            </w:r>
            <w:proofErr w:type="spellStart"/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Салтане</w:t>
            </w:r>
            <w:proofErr w:type="spellEnd"/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»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(фрагменты</w:t>
            </w: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) Песня «Пёстрый колпачок» муз. Г. Струве</w:t>
            </w:r>
          </w:p>
        </w:tc>
        <w:tc>
          <w:tcPr>
            <w:tcW w:w="992" w:type="dxa"/>
            <w:vAlign w:val="center"/>
          </w:tcPr>
          <w:p w:rsidR="00754895" w:rsidRDefault="006622FC" w:rsidP="0075489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</w:t>
            </w:r>
            <w:r w:rsidR="0075489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.12</w:t>
            </w:r>
          </w:p>
          <w:p w:rsidR="006622FC" w:rsidRPr="006622FC" w:rsidRDefault="006622FC" w:rsidP="0075489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14.12</w:t>
            </w:r>
          </w:p>
          <w:p w:rsidR="006622FC" w:rsidRPr="006622FC" w:rsidRDefault="006622FC" w:rsidP="0075489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4895" w:rsidRPr="00C54154" w:rsidTr="00754895">
        <w:trPr>
          <w:trHeight w:val="227"/>
        </w:trPr>
        <w:tc>
          <w:tcPr>
            <w:tcW w:w="496" w:type="dxa"/>
            <w:vAlign w:val="center"/>
          </w:tcPr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731" w:type="dxa"/>
            <w:gridSpan w:val="2"/>
            <w:vAlign w:val="center"/>
          </w:tcPr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Второе путешествие в музыкальный театр. Балет.</w:t>
            </w:r>
          </w:p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Музыка в театре, кино, на телевидении</w:t>
            </w:r>
          </w:p>
        </w:tc>
        <w:tc>
          <w:tcPr>
            <w:tcW w:w="5812" w:type="dxa"/>
          </w:tcPr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История развития балетного искусства. Основные понятия жанра.  В основе балета литературное произведение. Балет П. И. Чайковского «Щелкунчик»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Знать:- </w:t>
            </w: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Историю развития балетного искусства;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- понятия: балет, солист-танцор, кордебалет.</w:t>
            </w: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Уметь: </w:t>
            </w: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анализировать составляющие средств музыкальной выразительности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4" w:type="dxa"/>
          </w:tcPr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Балеты П. И. Чайковского «Щелкунчик», «Спящая красавица» балет, (фрагменты).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«Дуэт лисы Алисы и кота </w:t>
            </w:r>
            <w:proofErr w:type="spellStart"/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Базилио</w:t>
            </w:r>
            <w:proofErr w:type="spellEnd"/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». Из музыки к сказке «Буратино». Музыка и стихи Б. Окуджавы. «Сэр, возьмите Алису с собой». Из музыки к сказке Алиса в стране чудес» слова и музыка В. Высоцкого</w:t>
            </w:r>
          </w:p>
        </w:tc>
        <w:tc>
          <w:tcPr>
            <w:tcW w:w="992" w:type="dxa"/>
            <w:vAlign w:val="center"/>
          </w:tcPr>
          <w:p w:rsidR="00754895" w:rsidRDefault="006622FC" w:rsidP="0075489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21</w:t>
            </w:r>
            <w:r w:rsidR="0075489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.12</w:t>
            </w:r>
          </w:p>
          <w:p w:rsidR="006622FC" w:rsidRPr="006622FC" w:rsidRDefault="006622FC" w:rsidP="0075489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11.01</w:t>
            </w:r>
          </w:p>
        </w:tc>
        <w:tc>
          <w:tcPr>
            <w:tcW w:w="851" w:type="dxa"/>
            <w:vAlign w:val="center"/>
          </w:tcPr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4895" w:rsidRPr="00C54154" w:rsidTr="00754895">
        <w:trPr>
          <w:trHeight w:val="227"/>
        </w:trPr>
        <w:tc>
          <w:tcPr>
            <w:tcW w:w="496" w:type="dxa"/>
            <w:vAlign w:val="center"/>
          </w:tcPr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731" w:type="dxa"/>
            <w:gridSpan w:val="2"/>
            <w:vAlign w:val="center"/>
          </w:tcPr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Третье путешествие в музыкальный театр. Мюзикл.</w:t>
            </w:r>
          </w:p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Что роднит музыку с изобразительным искусством</w:t>
            </w:r>
          </w:p>
        </w:tc>
        <w:tc>
          <w:tcPr>
            <w:tcW w:w="5812" w:type="dxa"/>
          </w:tcPr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Расширение представлений о жанре мюзикла. История возникновения жанра. Основные его отличия от оперы (театр «лёгкого» стиля). Наиболее известные мюзиклы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Знать:</w:t>
            </w: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 xml:space="preserve">- историю возникновения мюзикла;- чем мюзикл отличается от </w:t>
            </w:r>
            <w:proofErr w:type="spellStart"/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оперы</w:t>
            </w:r>
            <w:proofErr w:type="gramStart"/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У</w:t>
            </w:r>
            <w:proofErr w:type="gramEnd"/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меть</w:t>
            </w:r>
            <w:proofErr w:type="spellEnd"/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: </w:t>
            </w: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называть наиболее известные мюзиклы и их композиторов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394" w:type="dxa"/>
          </w:tcPr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Мюзикл.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Песенка о прекрасных вещах. Из мюзикла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 xml:space="preserve">«Звуки музыки ». Р. </w:t>
            </w:r>
            <w:proofErr w:type="spellStart"/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Роджерса</w:t>
            </w:r>
            <w:proofErr w:type="spellEnd"/>
            <w:r w:rsidRPr="00C54154">
              <w:rPr>
                <w:rFonts w:ascii="Times New Roman" w:hAnsi="Times New Roman" w:cs="Times New Roman"/>
                <w:sz w:val="20"/>
                <w:szCs w:val="20"/>
              </w:rPr>
              <w:t xml:space="preserve">, сл., О </w:t>
            </w:r>
            <w:proofErr w:type="spellStart"/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Хаммерстайна</w:t>
            </w:r>
            <w:proofErr w:type="spellEnd"/>
            <w:r w:rsidRPr="00C54154">
              <w:rPr>
                <w:rFonts w:ascii="Times New Roman" w:hAnsi="Times New Roman" w:cs="Times New Roman"/>
                <w:sz w:val="20"/>
                <w:szCs w:val="20"/>
              </w:rPr>
              <w:t xml:space="preserve"> русский текст М. Подберезского.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Концерт№ 3 для фортепиано с оркестром (1-я часть) С. Рахманинов, «Богородице </w:t>
            </w:r>
            <w:proofErr w:type="spellStart"/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Дево</w:t>
            </w:r>
            <w:proofErr w:type="spellEnd"/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, радуйся». Из Всенощного бдения П. Чайковский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 xml:space="preserve">Песня «Из чего же…» муз. Ю. </w:t>
            </w:r>
            <w:proofErr w:type="spellStart"/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Чичкова</w:t>
            </w:r>
            <w:proofErr w:type="spellEnd"/>
          </w:p>
        </w:tc>
        <w:tc>
          <w:tcPr>
            <w:tcW w:w="992" w:type="dxa"/>
            <w:vAlign w:val="center"/>
          </w:tcPr>
          <w:p w:rsidR="006622FC" w:rsidRDefault="006622FC" w:rsidP="0075489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</w:t>
            </w:r>
            <w:r w:rsidR="0075489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.01</w:t>
            </w:r>
          </w:p>
          <w:p w:rsidR="00754895" w:rsidRPr="000B22B4" w:rsidRDefault="006622FC" w:rsidP="0075489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25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vAlign w:val="center"/>
          </w:tcPr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4895" w:rsidRPr="00C54154" w:rsidTr="00754895">
        <w:trPr>
          <w:trHeight w:val="227"/>
        </w:trPr>
        <w:tc>
          <w:tcPr>
            <w:tcW w:w="496" w:type="dxa"/>
            <w:vAlign w:val="center"/>
          </w:tcPr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731" w:type="dxa"/>
            <w:gridSpan w:val="2"/>
            <w:vAlign w:val="center"/>
          </w:tcPr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gramStart"/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Небесное</w:t>
            </w:r>
            <w:proofErr w:type="gramEnd"/>
            <w:r w:rsidRPr="00C54154">
              <w:rPr>
                <w:rFonts w:ascii="Times New Roman" w:hAnsi="Times New Roman" w:cs="Times New Roman"/>
                <w:sz w:val="20"/>
                <w:szCs w:val="20"/>
              </w:rPr>
              <w:t xml:space="preserve"> и земное» в звуках и красках</w:t>
            </w:r>
          </w:p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«Звать через прошлое к настоящему»</w:t>
            </w:r>
          </w:p>
        </w:tc>
        <w:tc>
          <w:tcPr>
            <w:tcW w:w="5812" w:type="dxa"/>
          </w:tcPr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Отношение композиторов и художников к родной природе, духовным образам древнерусского и западноевропейского искусства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Знать, </w:t>
            </w: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в чём выражается общность языка различных видов искусства.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Уметь </w:t>
            </w: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выявлять общие черты в художественных и музыкальных</w:t>
            </w: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образах</w:t>
            </w:r>
          </w:p>
          <w:p w:rsidR="00754895" w:rsidRPr="00754895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Изучение кантаты С. Прокофьева «Александр Невский»: сопоставление героических образов с образами изобразительного искусства</w:t>
            </w:r>
          </w:p>
        </w:tc>
        <w:tc>
          <w:tcPr>
            <w:tcW w:w="4394" w:type="dxa"/>
          </w:tcPr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«Богородице </w:t>
            </w:r>
            <w:proofErr w:type="spellStart"/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Дево</w:t>
            </w:r>
            <w:proofErr w:type="spellEnd"/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радуйся». Из Всенощного бдения» С. Рахманинов, Аве, Мария. Ф. Шуберт, сл. В. Скотта, перевод А Плещеева </w:t>
            </w: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 xml:space="preserve">Песня «Когда мои друзья с тобой» муз. В. </w:t>
            </w:r>
            <w:proofErr w:type="spellStart"/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Шаинского</w:t>
            </w:r>
            <w:proofErr w:type="spellEnd"/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«Вставайте люди русские» Из кантаты «Александр Невский».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С. Прокофьев.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 xml:space="preserve">Песня «Гибель Варяга» </w:t>
            </w:r>
            <w:proofErr w:type="spellStart"/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р.н.п</w:t>
            </w:r>
            <w:proofErr w:type="spellEnd"/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92" w:type="dxa"/>
            <w:vAlign w:val="center"/>
          </w:tcPr>
          <w:p w:rsidR="00754895" w:rsidRDefault="006622FC" w:rsidP="0075489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1.02</w:t>
            </w:r>
          </w:p>
          <w:p w:rsidR="006622FC" w:rsidRPr="006622FC" w:rsidRDefault="006622FC" w:rsidP="0075489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8.02</w:t>
            </w:r>
          </w:p>
        </w:tc>
        <w:tc>
          <w:tcPr>
            <w:tcW w:w="851" w:type="dxa"/>
            <w:vAlign w:val="center"/>
          </w:tcPr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4895" w:rsidRPr="00C54154" w:rsidTr="00754895">
        <w:trPr>
          <w:trHeight w:val="227"/>
        </w:trPr>
        <w:tc>
          <w:tcPr>
            <w:tcW w:w="496" w:type="dxa"/>
            <w:vAlign w:val="center"/>
          </w:tcPr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731" w:type="dxa"/>
            <w:gridSpan w:val="2"/>
            <w:vAlign w:val="center"/>
          </w:tcPr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Ледовое побоище (№5). Из кантаты «Александр Невский».</w:t>
            </w:r>
          </w:p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С. Прокофьев</w:t>
            </w:r>
          </w:p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Музыкальная</w:t>
            </w:r>
          </w:p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живопись и живописная музыка</w:t>
            </w:r>
          </w:p>
        </w:tc>
        <w:tc>
          <w:tcPr>
            <w:tcW w:w="5812" w:type="dxa"/>
          </w:tcPr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Более глубокое изучение кантаты С. Прокофьева «Александр Невский»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Общность музыки и живописи выразительные возможности музыки и живописи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Уметь: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- анализировать составляющие средств выразительности: мелодию, ритм, темп, динамику, лад</w:t>
            </w:r>
          </w:p>
        </w:tc>
        <w:tc>
          <w:tcPr>
            <w:tcW w:w="4394" w:type="dxa"/>
          </w:tcPr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Ледовое побоище (№5). Из кантаты «Александр Невский».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С. Прокофьев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«Островок» С. Рахманинов, сл. </w:t>
            </w:r>
            <w:proofErr w:type="gramStart"/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К</w:t>
            </w:r>
            <w:proofErr w:type="gramEnd"/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</w:t>
            </w:r>
            <w:proofErr w:type="gramStart"/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Бальмонта</w:t>
            </w:r>
            <w:proofErr w:type="gramEnd"/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(из П. Шелли), «Весенние воды». С. Рахманинов, сл. Ф. Тютчева</w:t>
            </w: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 xml:space="preserve"> Песня «Когда мои друзья с тобой» муз. В. </w:t>
            </w:r>
            <w:proofErr w:type="spellStart"/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Шаинского</w:t>
            </w:r>
            <w:proofErr w:type="spellEnd"/>
          </w:p>
        </w:tc>
        <w:tc>
          <w:tcPr>
            <w:tcW w:w="992" w:type="dxa"/>
            <w:vAlign w:val="center"/>
          </w:tcPr>
          <w:p w:rsidR="00754895" w:rsidRDefault="006622FC" w:rsidP="0075489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15.02</w:t>
            </w:r>
          </w:p>
          <w:p w:rsidR="006622FC" w:rsidRPr="006622FC" w:rsidRDefault="006622FC" w:rsidP="0075489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22.02</w:t>
            </w:r>
          </w:p>
        </w:tc>
        <w:tc>
          <w:tcPr>
            <w:tcW w:w="851" w:type="dxa"/>
            <w:vAlign w:val="center"/>
          </w:tcPr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4895" w:rsidRPr="00C54154" w:rsidTr="00754895">
        <w:trPr>
          <w:trHeight w:val="227"/>
        </w:trPr>
        <w:tc>
          <w:tcPr>
            <w:tcW w:w="496" w:type="dxa"/>
            <w:vAlign w:val="center"/>
          </w:tcPr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731" w:type="dxa"/>
            <w:gridSpan w:val="2"/>
            <w:vAlign w:val="center"/>
          </w:tcPr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Ф. Шуберт, «Форель», русский текст В. Костомарова</w:t>
            </w:r>
          </w:p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Колокольные звоны в музыке и изобразительном искусстве</w:t>
            </w:r>
          </w:p>
        </w:tc>
        <w:tc>
          <w:tcPr>
            <w:tcW w:w="5812" w:type="dxa"/>
          </w:tcPr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Уметь: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- выявлять общее в выразительных возможностях музыки и живописи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C54154">
              <w:rPr>
                <w:rFonts w:ascii="Times New Roman" w:hAnsi="Times New Roman" w:cs="Times New Roman"/>
                <w:sz w:val="20"/>
                <w:szCs w:val="20"/>
              </w:rPr>
              <w:t xml:space="preserve">В основе профессиональной музыке лежат народные истоки (на примере произведений С. В. Рахманинова и В. Г. </w:t>
            </w:r>
            <w:proofErr w:type="spellStart"/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Кикты</w:t>
            </w:r>
            <w:proofErr w:type="spellEnd"/>
            <w:proofErr w:type="gramEnd"/>
          </w:p>
          <w:p w:rsidR="00754895" w:rsidRPr="00814E3C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Знать </w:t>
            </w: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место и значение колокольных звонов в жизни человека</w:t>
            </w:r>
          </w:p>
        </w:tc>
        <w:tc>
          <w:tcPr>
            <w:tcW w:w="4394" w:type="dxa"/>
          </w:tcPr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Ф. Шуберт, «Форель», русский текст В. Костомарова</w:t>
            </w:r>
          </w:p>
          <w:p w:rsidR="00754895" w:rsidRPr="00C54154" w:rsidRDefault="00754895" w:rsidP="00814E3C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Прелюдия соль мажор для ф-но С. Рахманинов, Прелюдия соль диез минор для ф-но. С. Рахманинов, сюита для двух ф-но (фрагменты) </w:t>
            </w:r>
          </w:p>
        </w:tc>
        <w:tc>
          <w:tcPr>
            <w:tcW w:w="992" w:type="dxa"/>
            <w:vAlign w:val="center"/>
          </w:tcPr>
          <w:p w:rsidR="00754895" w:rsidRDefault="006622FC" w:rsidP="0075489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1.03</w:t>
            </w:r>
          </w:p>
          <w:p w:rsidR="006622FC" w:rsidRPr="006622FC" w:rsidRDefault="006622FC" w:rsidP="0075489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15.03</w:t>
            </w:r>
          </w:p>
        </w:tc>
        <w:tc>
          <w:tcPr>
            <w:tcW w:w="851" w:type="dxa"/>
            <w:vAlign w:val="center"/>
          </w:tcPr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4895" w:rsidRPr="00C54154" w:rsidTr="00754895">
        <w:trPr>
          <w:trHeight w:val="227"/>
        </w:trPr>
        <w:tc>
          <w:tcPr>
            <w:tcW w:w="496" w:type="dxa"/>
            <w:vAlign w:val="center"/>
          </w:tcPr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13</w:t>
            </w:r>
          </w:p>
        </w:tc>
        <w:tc>
          <w:tcPr>
            <w:tcW w:w="2731" w:type="dxa"/>
            <w:gridSpan w:val="2"/>
            <w:vAlign w:val="center"/>
          </w:tcPr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 xml:space="preserve">Портрет в музыке и изобразительном искусстве </w:t>
            </w:r>
          </w:p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Волшебная палочка дирижёра</w:t>
            </w:r>
          </w:p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12" w:type="dxa"/>
          </w:tcPr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 xml:space="preserve">Выразительные возможности скрипки, её создатели и исполнители. Музыка и живопись. Портрет Н. </w:t>
            </w:r>
            <w:proofErr w:type="spellStart"/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Поганини</w:t>
            </w:r>
            <w:proofErr w:type="spellEnd"/>
            <w:r w:rsidRPr="00C54154">
              <w:rPr>
                <w:rFonts w:ascii="Times New Roman" w:hAnsi="Times New Roman" w:cs="Times New Roman"/>
                <w:sz w:val="20"/>
                <w:szCs w:val="20"/>
              </w:rPr>
              <w:t xml:space="preserve"> в музыке и изобразительном искусстве.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Знать </w:t>
            </w: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об истории создания скрипки, её мастерах изготовителях и исполнителях.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Уметь:</w:t>
            </w: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- сопоставлять скрипичную музыку с живописью;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- анализировать, сравнивать произведения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394" w:type="dxa"/>
          </w:tcPr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В. </w:t>
            </w:r>
            <w:proofErr w:type="spellStart"/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Кикта</w:t>
            </w:r>
            <w:proofErr w:type="spellEnd"/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Чакона. Для скрипки соло (ре минор). И. С. Бах. Каприс №24 для скрипки соло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В. </w:t>
            </w:r>
            <w:proofErr w:type="spellStart"/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Лютославский</w:t>
            </w:r>
            <w:proofErr w:type="spellEnd"/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«Песня о маме 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gramStart"/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Н. Паганини (классические и современные интерпретации Рапсодия на тему Паганини (фрагменты).</w:t>
            </w:r>
            <w:proofErr w:type="gramEnd"/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С. Рахманинов.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Вариации на тему Паганини (фрагменты)»</w:t>
            </w:r>
          </w:p>
        </w:tc>
        <w:tc>
          <w:tcPr>
            <w:tcW w:w="992" w:type="dxa"/>
            <w:vAlign w:val="center"/>
          </w:tcPr>
          <w:p w:rsidR="00754895" w:rsidRDefault="006622FC" w:rsidP="0075489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22.03</w:t>
            </w:r>
          </w:p>
          <w:p w:rsidR="006622FC" w:rsidRPr="006622FC" w:rsidRDefault="006622FC" w:rsidP="0075489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5.04</w:t>
            </w:r>
          </w:p>
        </w:tc>
        <w:tc>
          <w:tcPr>
            <w:tcW w:w="851" w:type="dxa"/>
            <w:vAlign w:val="center"/>
          </w:tcPr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4895" w:rsidRPr="00C54154" w:rsidTr="00754895">
        <w:trPr>
          <w:trHeight w:val="227"/>
        </w:trPr>
        <w:tc>
          <w:tcPr>
            <w:tcW w:w="534" w:type="dxa"/>
            <w:gridSpan w:val="2"/>
            <w:vAlign w:val="center"/>
          </w:tcPr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693" w:type="dxa"/>
            <w:vAlign w:val="center"/>
          </w:tcPr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Образы борьбы и победы в искусстве</w:t>
            </w:r>
          </w:p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Застывшая музыка</w:t>
            </w:r>
          </w:p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12" w:type="dxa"/>
          </w:tcPr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Жизнь и творчество Людвига Ван Бетховена. Образный строй Симфонии №5. Творческий процесс сочинения музыки композитором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Уметь:</w:t>
            </w: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- делать предположения о том, что предстоит услышать (образный строй);- проводить интонационно-образный анализ музыки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Гармония в синтезе искусств: архитектуры, музыки, изобразительного искусства. Архитектура, застывшая музыка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Знать: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- </w:t>
            </w: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отличия католической и православной музыкальной культуры;</w:t>
            </w:r>
          </w:p>
          <w:p w:rsidR="00754895" w:rsidRPr="00754895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proofErr w:type="gramStart"/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понятие</w:t>
            </w:r>
            <w:proofErr w:type="gramEnd"/>
            <w:r w:rsidRPr="00C54154">
              <w:rPr>
                <w:rFonts w:ascii="Times New Roman" w:hAnsi="Times New Roman" w:cs="Times New Roman"/>
                <w:sz w:val="20"/>
                <w:szCs w:val="20"/>
              </w:rPr>
              <w:t xml:space="preserve"> а капелла.</w:t>
            </w:r>
          </w:p>
        </w:tc>
        <w:tc>
          <w:tcPr>
            <w:tcW w:w="4394" w:type="dxa"/>
          </w:tcPr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Симфония № 5 Л. В. Бетховен </w:t>
            </w: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«Песня о бабушке»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Католическая, православная музыкальная культура;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а капелла.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«Песенка-</w:t>
            </w:r>
            <w:proofErr w:type="spellStart"/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чудесенка</w:t>
            </w:r>
            <w:proofErr w:type="spellEnd"/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» муз. Протасовой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754895" w:rsidRDefault="006622FC" w:rsidP="0075489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12.04</w:t>
            </w:r>
          </w:p>
          <w:p w:rsidR="006622FC" w:rsidRPr="006622FC" w:rsidRDefault="006622FC" w:rsidP="0075489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19.04</w:t>
            </w:r>
          </w:p>
        </w:tc>
        <w:tc>
          <w:tcPr>
            <w:tcW w:w="851" w:type="dxa"/>
            <w:vAlign w:val="center"/>
          </w:tcPr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4895" w:rsidRPr="00C54154" w:rsidTr="00754895">
        <w:trPr>
          <w:trHeight w:val="227"/>
        </w:trPr>
        <w:tc>
          <w:tcPr>
            <w:tcW w:w="534" w:type="dxa"/>
            <w:gridSpan w:val="2"/>
            <w:vAlign w:val="center"/>
          </w:tcPr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693" w:type="dxa"/>
            <w:vAlign w:val="center"/>
          </w:tcPr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Полифония в музыке и живописи</w:t>
            </w:r>
          </w:p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Музыка на мольберте</w:t>
            </w:r>
          </w:p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12" w:type="dxa"/>
          </w:tcPr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 xml:space="preserve">Продолжение знакомства с творчеством И. С. Баха. Освоение понятий </w:t>
            </w: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полифония, фуга. </w:t>
            </w: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Любимый инструмент Баха - орган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Знать: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- </w:t>
            </w: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понятия:</w:t>
            </w: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орган, полифония, фуга;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- основные события из жизни и творчества И. С. Баха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в средствах выразительности музыки и изобразительного искусства</w:t>
            </w:r>
          </w:p>
        </w:tc>
        <w:tc>
          <w:tcPr>
            <w:tcW w:w="4394" w:type="dxa"/>
          </w:tcPr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Орган, полифония, фуга;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Маленькая прелюдия и фуга для органа. И. С. Бах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Прелюдии для ф-но. М. </w:t>
            </w:r>
            <w:proofErr w:type="spellStart"/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Чюрлёнис</w:t>
            </w:r>
            <w:proofErr w:type="spellEnd"/>
          </w:p>
          <w:p w:rsidR="00754895" w:rsidRPr="00754895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Море. Симфоническая поэма (фрагменты). М. </w:t>
            </w:r>
            <w:proofErr w:type="spellStart"/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Чюрлёнис</w:t>
            </w:r>
            <w:proofErr w:type="spellEnd"/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Песня «9 мая»</w:t>
            </w:r>
          </w:p>
        </w:tc>
        <w:tc>
          <w:tcPr>
            <w:tcW w:w="992" w:type="dxa"/>
            <w:vAlign w:val="center"/>
          </w:tcPr>
          <w:p w:rsidR="00754895" w:rsidRDefault="006622FC" w:rsidP="0075489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  <w:r w:rsidR="0075489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.04</w:t>
            </w:r>
          </w:p>
          <w:p w:rsidR="004A5DB7" w:rsidRPr="004A5DB7" w:rsidRDefault="004A5DB7" w:rsidP="0075489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3.05</w:t>
            </w:r>
          </w:p>
          <w:p w:rsidR="006622FC" w:rsidRPr="006622FC" w:rsidRDefault="006622FC" w:rsidP="0075489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4895" w:rsidRPr="00C54154" w:rsidTr="00754895">
        <w:trPr>
          <w:trHeight w:val="227"/>
        </w:trPr>
        <w:tc>
          <w:tcPr>
            <w:tcW w:w="534" w:type="dxa"/>
            <w:gridSpan w:val="2"/>
            <w:vAlign w:val="center"/>
          </w:tcPr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693" w:type="dxa"/>
            <w:vAlign w:val="center"/>
          </w:tcPr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Импрессионизм в музыке и живописи</w:t>
            </w:r>
          </w:p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«О подвигах, о доблести, о славе…»</w:t>
            </w:r>
          </w:p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12" w:type="dxa"/>
          </w:tcPr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Особенности импрессионизма как художественного стиля, взаимодействие и взаимообусловленность в музыке и живописи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Знать </w:t>
            </w: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понятия: импрессионизм, интерпретация, джаз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 xml:space="preserve">Тема защиты Родины в произведениях различных видов искусства. Продолжение знакомства с жанром </w:t>
            </w: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реквием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Знать </w:t>
            </w: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 xml:space="preserve">понятие </w:t>
            </w: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реквием.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Уметь </w:t>
            </w: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проводить интонационно-образный анализ музыки.</w:t>
            </w:r>
          </w:p>
        </w:tc>
        <w:tc>
          <w:tcPr>
            <w:tcW w:w="4394" w:type="dxa"/>
          </w:tcPr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понятия: импрессионизм, интерпретация, джаз. Лунный свет. Из «</w:t>
            </w:r>
            <w:proofErr w:type="spellStart"/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Бергамасской</w:t>
            </w:r>
            <w:proofErr w:type="spellEnd"/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сюиты» К. Дебюсси, звуки и запахи реют в вечернем воздухе. Девушка с волосами цвета льна. Прелюдии К. Дебюсси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Наши дети. Хор из «Реквиема». Д. </w:t>
            </w:r>
            <w:proofErr w:type="spellStart"/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Кабалевский</w:t>
            </w:r>
            <w:proofErr w:type="spellEnd"/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сл</w:t>
            </w:r>
            <w:proofErr w:type="spellEnd"/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..Р</w:t>
            </w:r>
            <w:proofErr w:type="gramStart"/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.</w:t>
            </w:r>
            <w:proofErr w:type="gramEnd"/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Рождественского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Песня «Вечный огонь» муз. Филиппенко</w:t>
            </w:r>
          </w:p>
        </w:tc>
        <w:tc>
          <w:tcPr>
            <w:tcW w:w="992" w:type="dxa"/>
            <w:vAlign w:val="center"/>
          </w:tcPr>
          <w:p w:rsidR="00754895" w:rsidRDefault="004A5DB7" w:rsidP="0075489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</w:t>
            </w:r>
            <w:r w:rsidR="0075489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.05</w:t>
            </w:r>
          </w:p>
          <w:p w:rsidR="004A5DB7" w:rsidRPr="004A5DB7" w:rsidRDefault="004A5DB7" w:rsidP="0075489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17.05</w:t>
            </w:r>
          </w:p>
        </w:tc>
        <w:tc>
          <w:tcPr>
            <w:tcW w:w="851" w:type="dxa"/>
            <w:vAlign w:val="center"/>
          </w:tcPr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4895" w:rsidRPr="00C54154" w:rsidTr="00754895">
        <w:trPr>
          <w:trHeight w:val="227"/>
        </w:trPr>
        <w:tc>
          <w:tcPr>
            <w:tcW w:w="534" w:type="dxa"/>
            <w:gridSpan w:val="2"/>
            <w:vAlign w:val="center"/>
          </w:tcPr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693" w:type="dxa"/>
            <w:vAlign w:val="center"/>
          </w:tcPr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« В каждой мимолётности вижу я миры…»</w:t>
            </w:r>
          </w:p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Мир композитора с веком наравне</w:t>
            </w:r>
          </w:p>
        </w:tc>
        <w:tc>
          <w:tcPr>
            <w:tcW w:w="5812" w:type="dxa"/>
          </w:tcPr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Образный мир произведений С. С. Прокофьева и М. П. Мусоргского. Своеобразие их творчества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Знать </w:t>
            </w: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понятие</w:t>
            </w: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интерпретация.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Уметь </w:t>
            </w: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выявлять общие черты в средствах выразительности музыки  и изобразительного искусства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Стилевое сходство и различие на примере творчества русских и зарубежных композиторов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Знать, </w:t>
            </w: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что роднит музыку, литературу и изобразительное искусство</w:t>
            </w:r>
          </w:p>
        </w:tc>
        <w:tc>
          <w:tcPr>
            <w:tcW w:w="4394" w:type="dxa"/>
          </w:tcPr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Интерпретация С. С. Прокофьев М. П. Мусоргский.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 xml:space="preserve">Песня «Вместе весело шагать» муз. В. </w:t>
            </w:r>
            <w:proofErr w:type="spellStart"/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Шаинского</w:t>
            </w:r>
            <w:proofErr w:type="spellEnd"/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i/>
                <w:sz w:val="20"/>
                <w:szCs w:val="20"/>
              </w:rPr>
              <w:t>Стилевое сходство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54154">
              <w:rPr>
                <w:rFonts w:ascii="Times New Roman" w:hAnsi="Times New Roman" w:cs="Times New Roman"/>
                <w:sz w:val="20"/>
                <w:szCs w:val="20"/>
              </w:rPr>
              <w:t>Песня «Планета детства» муз. Журбина</w:t>
            </w:r>
          </w:p>
          <w:p w:rsidR="00754895" w:rsidRPr="00C54154" w:rsidRDefault="00754895" w:rsidP="003E4A68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754895" w:rsidRDefault="00754895" w:rsidP="004A5DB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  <w:r w:rsidR="004A5DB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.05</w:t>
            </w:r>
          </w:p>
          <w:p w:rsidR="004A5DB7" w:rsidRPr="000B22B4" w:rsidRDefault="004A5DB7" w:rsidP="004A5DB7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31.05</w:t>
            </w:r>
          </w:p>
        </w:tc>
        <w:tc>
          <w:tcPr>
            <w:tcW w:w="851" w:type="dxa"/>
            <w:vAlign w:val="center"/>
          </w:tcPr>
          <w:p w:rsidR="00754895" w:rsidRPr="00C54154" w:rsidRDefault="00754895" w:rsidP="003E4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372D2" w:rsidRDefault="00B372D2" w:rsidP="00B372D2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5DB7" w:rsidRPr="004A5DB7" w:rsidRDefault="004A5DB7" w:rsidP="004A5DB7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5D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Критерии и нормы оценки знаний, умений и навыков обучающихся</w:t>
      </w:r>
    </w:p>
    <w:p w:rsidR="004A5DB7" w:rsidRPr="004A5DB7" w:rsidRDefault="004A5DB7" w:rsidP="004A5DB7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5DB7" w:rsidRPr="004A5DB7" w:rsidRDefault="004A5DB7" w:rsidP="004A5DB7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5D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</w:t>
      </w:r>
      <w:r w:rsidRPr="004A5D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Текущий контроль осуществляется по </w:t>
      </w:r>
      <w:proofErr w:type="gramStart"/>
      <w:r w:rsidRPr="004A5DB7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</w:t>
      </w:r>
      <w:proofErr w:type="gramEnd"/>
      <w:r w:rsidRPr="004A5D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отметочной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4A5DB7" w:rsidRDefault="004A5DB7" w:rsidP="00FE0F7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A5DB7" w:rsidRDefault="004A5DB7" w:rsidP="00FE0F7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372D2" w:rsidRPr="00801FF0" w:rsidRDefault="00B372D2" w:rsidP="00FE0F7E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01F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Лист корректировки рабочей программы</w:t>
      </w:r>
    </w:p>
    <w:p w:rsidR="00B372D2" w:rsidRPr="00801FF0" w:rsidRDefault="00B372D2" w:rsidP="00B372D2">
      <w:pPr>
        <w:spacing w:after="0"/>
        <w:rPr>
          <w:sz w:val="24"/>
          <w:szCs w:val="24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959"/>
        <w:gridCol w:w="3402"/>
        <w:gridCol w:w="1559"/>
        <w:gridCol w:w="4253"/>
        <w:gridCol w:w="3685"/>
        <w:gridCol w:w="1701"/>
      </w:tblGrid>
      <w:tr w:rsidR="00B372D2" w:rsidRPr="00801FF0" w:rsidTr="003E4A68">
        <w:tc>
          <w:tcPr>
            <w:tcW w:w="959" w:type="dxa"/>
          </w:tcPr>
          <w:p w:rsidR="00B372D2" w:rsidRPr="00276E70" w:rsidRDefault="00B372D2" w:rsidP="003E4A68">
            <w:pPr>
              <w:spacing w:after="200" w:line="276" w:lineRule="auto"/>
              <w:jc w:val="center"/>
              <w:rPr>
                <w:rFonts w:eastAsiaTheme="minorHAnsi"/>
                <w:b/>
                <w:lang w:eastAsia="en-US"/>
              </w:rPr>
            </w:pPr>
            <w:r w:rsidRPr="00276E70">
              <w:rPr>
                <w:rFonts w:eastAsiaTheme="minorHAnsi"/>
                <w:b/>
                <w:lang w:eastAsia="en-US"/>
              </w:rPr>
              <w:t>Класс</w:t>
            </w:r>
          </w:p>
        </w:tc>
        <w:tc>
          <w:tcPr>
            <w:tcW w:w="3402" w:type="dxa"/>
          </w:tcPr>
          <w:p w:rsidR="00B372D2" w:rsidRPr="00276E70" w:rsidRDefault="00B372D2" w:rsidP="003E4A68">
            <w:pPr>
              <w:spacing w:after="200" w:line="276" w:lineRule="auto"/>
              <w:jc w:val="center"/>
              <w:rPr>
                <w:rFonts w:eastAsiaTheme="minorHAnsi"/>
                <w:b/>
                <w:lang w:eastAsia="en-US"/>
              </w:rPr>
            </w:pPr>
            <w:r w:rsidRPr="00276E70">
              <w:rPr>
                <w:rFonts w:eastAsiaTheme="minorHAnsi"/>
                <w:b/>
                <w:lang w:eastAsia="en-US"/>
              </w:rPr>
              <w:t>Название раздела, темы</w:t>
            </w:r>
          </w:p>
        </w:tc>
        <w:tc>
          <w:tcPr>
            <w:tcW w:w="1559" w:type="dxa"/>
          </w:tcPr>
          <w:p w:rsidR="00B372D2" w:rsidRPr="00276E70" w:rsidRDefault="00B372D2" w:rsidP="003E4A68">
            <w:pPr>
              <w:spacing w:after="200" w:line="276" w:lineRule="auto"/>
              <w:jc w:val="center"/>
              <w:rPr>
                <w:rFonts w:eastAsiaTheme="minorHAnsi"/>
                <w:b/>
                <w:lang w:eastAsia="en-US"/>
              </w:rPr>
            </w:pPr>
            <w:r w:rsidRPr="00276E70">
              <w:rPr>
                <w:rFonts w:eastAsiaTheme="minorHAnsi"/>
                <w:b/>
                <w:lang w:eastAsia="en-US"/>
              </w:rPr>
              <w:t>Дата проведения по плану</w:t>
            </w:r>
          </w:p>
        </w:tc>
        <w:tc>
          <w:tcPr>
            <w:tcW w:w="4253" w:type="dxa"/>
          </w:tcPr>
          <w:p w:rsidR="00B372D2" w:rsidRPr="00276E70" w:rsidRDefault="00B372D2" w:rsidP="003E4A68">
            <w:pPr>
              <w:spacing w:after="200" w:line="276" w:lineRule="auto"/>
              <w:jc w:val="center"/>
              <w:rPr>
                <w:rFonts w:eastAsiaTheme="minorHAnsi"/>
                <w:b/>
                <w:lang w:eastAsia="en-US"/>
              </w:rPr>
            </w:pPr>
            <w:r w:rsidRPr="00276E70">
              <w:rPr>
                <w:rFonts w:eastAsiaTheme="minorHAnsi"/>
                <w:b/>
                <w:lang w:eastAsia="en-US"/>
              </w:rPr>
              <w:t>Причина корректировки</w:t>
            </w:r>
          </w:p>
        </w:tc>
        <w:tc>
          <w:tcPr>
            <w:tcW w:w="3685" w:type="dxa"/>
          </w:tcPr>
          <w:p w:rsidR="00B372D2" w:rsidRPr="00276E70" w:rsidRDefault="00B372D2" w:rsidP="003E4A68">
            <w:pPr>
              <w:spacing w:after="200" w:line="276" w:lineRule="auto"/>
              <w:jc w:val="center"/>
              <w:rPr>
                <w:rFonts w:eastAsiaTheme="minorHAnsi"/>
                <w:b/>
                <w:lang w:eastAsia="en-US"/>
              </w:rPr>
            </w:pPr>
            <w:r w:rsidRPr="00276E70">
              <w:rPr>
                <w:rFonts w:eastAsiaTheme="minorHAnsi"/>
                <w:b/>
                <w:lang w:eastAsia="en-US"/>
              </w:rPr>
              <w:t>Корректирующие мероприятия</w:t>
            </w:r>
          </w:p>
        </w:tc>
        <w:tc>
          <w:tcPr>
            <w:tcW w:w="1701" w:type="dxa"/>
          </w:tcPr>
          <w:p w:rsidR="00B372D2" w:rsidRPr="00276E70" w:rsidRDefault="00B372D2" w:rsidP="003E4A68">
            <w:pPr>
              <w:spacing w:after="200" w:line="276" w:lineRule="auto"/>
              <w:jc w:val="center"/>
              <w:rPr>
                <w:rFonts w:eastAsiaTheme="minorHAnsi"/>
                <w:b/>
                <w:lang w:eastAsia="en-US"/>
              </w:rPr>
            </w:pPr>
            <w:r w:rsidRPr="00276E70">
              <w:rPr>
                <w:rFonts w:eastAsiaTheme="minorHAnsi"/>
                <w:b/>
                <w:lang w:eastAsia="en-US"/>
              </w:rPr>
              <w:t>Дата проведения по факту</w:t>
            </w:r>
          </w:p>
        </w:tc>
      </w:tr>
      <w:tr w:rsidR="00B372D2" w:rsidRPr="00801FF0" w:rsidTr="003E4A68">
        <w:tc>
          <w:tcPr>
            <w:tcW w:w="959" w:type="dxa"/>
          </w:tcPr>
          <w:p w:rsidR="00B372D2" w:rsidRPr="00801FF0" w:rsidRDefault="00B372D2" w:rsidP="003E4A68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372D2" w:rsidRPr="00801FF0" w:rsidRDefault="00B372D2" w:rsidP="003E4A68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3402" w:type="dxa"/>
          </w:tcPr>
          <w:p w:rsidR="00B372D2" w:rsidRPr="00801FF0" w:rsidRDefault="00B372D2" w:rsidP="003E4A68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559" w:type="dxa"/>
          </w:tcPr>
          <w:p w:rsidR="00B372D2" w:rsidRPr="00801FF0" w:rsidRDefault="00B372D2" w:rsidP="003E4A68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4253" w:type="dxa"/>
          </w:tcPr>
          <w:p w:rsidR="00B372D2" w:rsidRPr="00801FF0" w:rsidRDefault="00B372D2" w:rsidP="003E4A68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3685" w:type="dxa"/>
          </w:tcPr>
          <w:p w:rsidR="00B372D2" w:rsidRPr="00801FF0" w:rsidRDefault="00B372D2" w:rsidP="003E4A68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701" w:type="dxa"/>
          </w:tcPr>
          <w:p w:rsidR="00B372D2" w:rsidRPr="00801FF0" w:rsidRDefault="00B372D2" w:rsidP="003E4A68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372D2" w:rsidRPr="00801FF0" w:rsidTr="003E4A68">
        <w:tc>
          <w:tcPr>
            <w:tcW w:w="959" w:type="dxa"/>
          </w:tcPr>
          <w:p w:rsidR="00B372D2" w:rsidRPr="00801FF0" w:rsidRDefault="00B372D2" w:rsidP="003E4A68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3402" w:type="dxa"/>
          </w:tcPr>
          <w:p w:rsidR="00B372D2" w:rsidRPr="00801FF0" w:rsidRDefault="00B372D2" w:rsidP="003E4A68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372D2" w:rsidRPr="00801FF0" w:rsidRDefault="00B372D2" w:rsidP="003E4A68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559" w:type="dxa"/>
          </w:tcPr>
          <w:p w:rsidR="00B372D2" w:rsidRPr="00801FF0" w:rsidRDefault="00B372D2" w:rsidP="003E4A68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372D2" w:rsidRPr="00801FF0" w:rsidRDefault="00B372D2" w:rsidP="003E4A68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4253" w:type="dxa"/>
          </w:tcPr>
          <w:p w:rsidR="00B372D2" w:rsidRPr="00801FF0" w:rsidRDefault="00B372D2" w:rsidP="003E4A68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3685" w:type="dxa"/>
          </w:tcPr>
          <w:p w:rsidR="00B372D2" w:rsidRPr="00801FF0" w:rsidRDefault="00B372D2" w:rsidP="003E4A68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701" w:type="dxa"/>
          </w:tcPr>
          <w:p w:rsidR="00B372D2" w:rsidRPr="00801FF0" w:rsidRDefault="00B372D2" w:rsidP="003E4A68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372D2" w:rsidRPr="00801FF0" w:rsidTr="003E4A68">
        <w:tc>
          <w:tcPr>
            <w:tcW w:w="959" w:type="dxa"/>
          </w:tcPr>
          <w:p w:rsidR="00B372D2" w:rsidRPr="00801FF0" w:rsidRDefault="00B372D2" w:rsidP="003E4A68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3402" w:type="dxa"/>
          </w:tcPr>
          <w:p w:rsidR="00B372D2" w:rsidRPr="00801FF0" w:rsidRDefault="00B372D2" w:rsidP="003E4A68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372D2" w:rsidRPr="00801FF0" w:rsidRDefault="00B372D2" w:rsidP="003E4A68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559" w:type="dxa"/>
          </w:tcPr>
          <w:p w:rsidR="00B372D2" w:rsidRPr="00801FF0" w:rsidRDefault="00B372D2" w:rsidP="003E4A68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372D2" w:rsidRPr="00801FF0" w:rsidRDefault="00B372D2" w:rsidP="003E4A68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4253" w:type="dxa"/>
          </w:tcPr>
          <w:p w:rsidR="00B372D2" w:rsidRPr="00801FF0" w:rsidRDefault="00B372D2" w:rsidP="003E4A68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3685" w:type="dxa"/>
          </w:tcPr>
          <w:p w:rsidR="00B372D2" w:rsidRPr="00801FF0" w:rsidRDefault="00B372D2" w:rsidP="003E4A68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701" w:type="dxa"/>
          </w:tcPr>
          <w:p w:rsidR="00B372D2" w:rsidRPr="00801FF0" w:rsidRDefault="00B372D2" w:rsidP="003E4A68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372D2" w:rsidRPr="00801FF0" w:rsidTr="003E4A68">
        <w:tc>
          <w:tcPr>
            <w:tcW w:w="959" w:type="dxa"/>
          </w:tcPr>
          <w:p w:rsidR="00B372D2" w:rsidRPr="00801FF0" w:rsidRDefault="00B372D2" w:rsidP="003E4A68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3402" w:type="dxa"/>
          </w:tcPr>
          <w:p w:rsidR="00B372D2" w:rsidRPr="00801FF0" w:rsidRDefault="00B372D2" w:rsidP="003E4A68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372D2" w:rsidRPr="00801FF0" w:rsidRDefault="00B372D2" w:rsidP="003E4A68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559" w:type="dxa"/>
          </w:tcPr>
          <w:p w:rsidR="00B372D2" w:rsidRPr="00801FF0" w:rsidRDefault="00B372D2" w:rsidP="003E4A68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  <w:p w:rsidR="00B372D2" w:rsidRPr="00801FF0" w:rsidRDefault="00B372D2" w:rsidP="003E4A68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4253" w:type="dxa"/>
          </w:tcPr>
          <w:p w:rsidR="00B372D2" w:rsidRPr="00801FF0" w:rsidRDefault="00B372D2" w:rsidP="003E4A68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3685" w:type="dxa"/>
          </w:tcPr>
          <w:p w:rsidR="00B372D2" w:rsidRPr="00801FF0" w:rsidRDefault="00B372D2" w:rsidP="003E4A68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701" w:type="dxa"/>
          </w:tcPr>
          <w:p w:rsidR="00B372D2" w:rsidRPr="00801FF0" w:rsidRDefault="00B372D2" w:rsidP="003E4A68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372D2" w:rsidRPr="00801FF0" w:rsidTr="003E4A68">
        <w:trPr>
          <w:trHeight w:val="751"/>
        </w:trPr>
        <w:tc>
          <w:tcPr>
            <w:tcW w:w="959" w:type="dxa"/>
          </w:tcPr>
          <w:p w:rsidR="00B372D2" w:rsidRPr="00801FF0" w:rsidRDefault="00B372D2" w:rsidP="003E4A68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3402" w:type="dxa"/>
          </w:tcPr>
          <w:p w:rsidR="00B372D2" w:rsidRPr="00801FF0" w:rsidRDefault="00B372D2" w:rsidP="003E4A68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559" w:type="dxa"/>
          </w:tcPr>
          <w:p w:rsidR="00B372D2" w:rsidRPr="00801FF0" w:rsidRDefault="00B372D2" w:rsidP="003E4A68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4253" w:type="dxa"/>
          </w:tcPr>
          <w:p w:rsidR="00B372D2" w:rsidRPr="00801FF0" w:rsidRDefault="00B372D2" w:rsidP="003E4A68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3685" w:type="dxa"/>
          </w:tcPr>
          <w:p w:rsidR="00B372D2" w:rsidRPr="00801FF0" w:rsidRDefault="00B372D2" w:rsidP="003E4A68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701" w:type="dxa"/>
          </w:tcPr>
          <w:p w:rsidR="00B372D2" w:rsidRPr="00801FF0" w:rsidRDefault="00B372D2" w:rsidP="003E4A68">
            <w:pPr>
              <w:spacing w:after="200" w:line="276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B372D2" w:rsidRPr="00801FF0" w:rsidTr="003E4A68">
        <w:trPr>
          <w:trHeight w:val="751"/>
        </w:trPr>
        <w:tc>
          <w:tcPr>
            <w:tcW w:w="959" w:type="dxa"/>
          </w:tcPr>
          <w:p w:rsidR="00B372D2" w:rsidRPr="00801FF0" w:rsidRDefault="00B372D2" w:rsidP="003E4A68"/>
        </w:tc>
        <w:tc>
          <w:tcPr>
            <w:tcW w:w="3402" w:type="dxa"/>
          </w:tcPr>
          <w:p w:rsidR="00B372D2" w:rsidRPr="00801FF0" w:rsidRDefault="00B372D2" w:rsidP="003E4A68"/>
        </w:tc>
        <w:tc>
          <w:tcPr>
            <w:tcW w:w="1559" w:type="dxa"/>
          </w:tcPr>
          <w:p w:rsidR="00B372D2" w:rsidRPr="00801FF0" w:rsidRDefault="00B372D2" w:rsidP="003E4A68"/>
        </w:tc>
        <w:tc>
          <w:tcPr>
            <w:tcW w:w="4253" w:type="dxa"/>
          </w:tcPr>
          <w:p w:rsidR="00B372D2" w:rsidRPr="00801FF0" w:rsidRDefault="00B372D2" w:rsidP="003E4A68"/>
        </w:tc>
        <w:tc>
          <w:tcPr>
            <w:tcW w:w="3685" w:type="dxa"/>
          </w:tcPr>
          <w:p w:rsidR="00B372D2" w:rsidRPr="00801FF0" w:rsidRDefault="00B372D2" w:rsidP="003E4A68"/>
        </w:tc>
        <w:tc>
          <w:tcPr>
            <w:tcW w:w="1701" w:type="dxa"/>
          </w:tcPr>
          <w:p w:rsidR="00B372D2" w:rsidRPr="00801FF0" w:rsidRDefault="00B372D2" w:rsidP="003E4A68"/>
        </w:tc>
      </w:tr>
      <w:tr w:rsidR="00B372D2" w:rsidRPr="00801FF0" w:rsidTr="003E4A68">
        <w:trPr>
          <w:trHeight w:val="751"/>
        </w:trPr>
        <w:tc>
          <w:tcPr>
            <w:tcW w:w="959" w:type="dxa"/>
          </w:tcPr>
          <w:p w:rsidR="00B372D2" w:rsidRPr="00801FF0" w:rsidRDefault="00B372D2" w:rsidP="003E4A68"/>
        </w:tc>
        <w:tc>
          <w:tcPr>
            <w:tcW w:w="3402" w:type="dxa"/>
          </w:tcPr>
          <w:p w:rsidR="00B372D2" w:rsidRPr="00801FF0" w:rsidRDefault="00B372D2" w:rsidP="003E4A68"/>
        </w:tc>
        <w:tc>
          <w:tcPr>
            <w:tcW w:w="1559" w:type="dxa"/>
          </w:tcPr>
          <w:p w:rsidR="00B372D2" w:rsidRPr="00801FF0" w:rsidRDefault="00B372D2" w:rsidP="003E4A68"/>
        </w:tc>
        <w:tc>
          <w:tcPr>
            <w:tcW w:w="4253" w:type="dxa"/>
          </w:tcPr>
          <w:p w:rsidR="00B372D2" w:rsidRPr="00801FF0" w:rsidRDefault="00B372D2" w:rsidP="003E4A68"/>
        </w:tc>
        <w:tc>
          <w:tcPr>
            <w:tcW w:w="3685" w:type="dxa"/>
          </w:tcPr>
          <w:p w:rsidR="00B372D2" w:rsidRPr="00801FF0" w:rsidRDefault="00B372D2" w:rsidP="003E4A68"/>
        </w:tc>
        <w:tc>
          <w:tcPr>
            <w:tcW w:w="1701" w:type="dxa"/>
          </w:tcPr>
          <w:p w:rsidR="00B372D2" w:rsidRPr="00801FF0" w:rsidRDefault="00B372D2" w:rsidP="003E4A68"/>
        </w:tc>
      </w:tr>
    </w:tbl>
    <w:p w:rsidR="002A2030" w:rsidRDefault="002A2030"/>
    <w:sectPr w:rsidR="002A2030" w:rsidSect="003E4A68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E95A80"/>
    <w:multiLevelType w:val="hybridMultilevel"/>
    <w:tmpl w:val="729C247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94979AD"/>
    <w:multiLevelType w:val="hybridMultilevel"/>
    <w:tmpl w:val="68EA3C54"/>
    <w:lvl w:ilvl="0" w:tplc="04190001">
      <w:start w:val="1"/>
      <w:numFmt w:val="bullet"/>
      <w:lvlText w:val=""/>
      <w:lvlJc w:val="left"/>
      <w:pPr>
        <w:ind w:left="1410" w:hanging="87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0DD66C12"/>
    <w:multiLevelType w:val="hybridMultilevel"/>
    <w:tmpl w:val="8A041F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46C1E89"/>
    <w:multiLevelType w:val="hybridMultilevel"/>
    <w:tmpl w:val="96ACE702"/>
    <w:lvl w:ilvl="0" w:tplc="04190001">
      <w:start w:val="201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9742EF"/>
    <w:multiLevelType w:val="hybridMultilevel"/>
    <w:tmpl w:val="28C43B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42044EF"/>
    <w:multiLevelType w:val="hybridMultilevel"/>
    <w:tmpl w:val="50041144"/>
    <w:lvl w:ilvl="0" w:tplc="041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6">
    <w:nsid w:val="48122166"/>
    <w:multiLevelType w:val="hybridMultilevel"/>
    <w:tmpl w:val="EE026938"/>
    <w:lvl w:ilvl="0" w:tplc="041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7">
    <w:nsid w:val="489B2F55"/>
    <w:multiLevelType w:val="hybridMultilevel"/>
    <w:tmpl w:val="095C64D6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8">
    <w:nsid w:val="4F1645EE"/>
    <w:multiLevelType w:val="hybridMultilevel"/>
    <w:tmpl w:val="EEF60BAA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9">
    <w:nsid w:val="50B50765"/>
    <w:multiLevelType w:val="hybridMultilevel"/>
    <w:tmpl w:val="D75A4114"/>
    <w:lvl w:ilvl="0" w:tplc="04190001">
      <w:start w:val="1"/>
      <w:numFmt w:val="bullet"/>
      <w:lvlText w:val=""/>
      <w:lvlJc w:val="left"/>
      <w:pPr>
        <w:ind w:left="1410" w:hanging="87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0">
    <w:nsid w:val="53D13DD0"/>
    <w:multiLevelType w:val="hybridMultilevel"/>
    <w:tmpl w:val="1B68C4FA"/>
    <w:lvl w:ilvl="0" w:tplc="0419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11">
    <w:nsid w:val="66C25E65"/>
    <w:multiLevelType w:val="hybridMultilevel"/>
    <w:tmpl w:val="35AC8C36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">
    <w:nsid w:val="6B420189"/>
    <w:multiLevelType w:val="hybridMultilevel"/>
    <w:tmpl w:val="135E462C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>
    <w:nsid w:val="6C6F2EF7"/>
    <w:multiLevelType w:val="hybridMultilevel"/>
    <w:tmpl w:val="F9A4CF0C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0605268"/>
    <w:multiLevelType w:val="hybridMultilevel"/>
    <w:tmpl w:val="35020F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FED6E31"/>
    <w:multiLevelType w:val="hybridMultilevel"/>
    <w:tmpl w:val="52F4D2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3"/>
  </w:num>
  <w:num w:numId="4">
    <w:abstractNumId w:val="0"/>
  </w:num>
  <w:num w:numId="5">
    <w:abstractNumId w:val="5"/>
  </w:num>
  <w:num w:numId="6">
    <w:abstractNumId w:val="13"/>
  </w:num>
  <w:num w:numId="7">
    <w:abstractNumId w:val="6"/>
  </w:num>
  <w:num w:numId="8">
    <w:abstractNumId w:val="11"/>
  </w:num>
  <w:num w:numId="9">
    <w:abstractNumId w:val="8"/>
  </w:num>
  <w:num w:numId="10">
    <w:abstractNumId w:val="7"/>
  </w:num>
  <w:num w:numId="11">
    <w:abstractNumId w:val="4"/>
  </w:num>
  <w:num w:numId="12">
    <w:abstractNumId w:val="9"/>
  </w:num>
  <w:num w:numId="13">
    <w:abstractNumId w:val="12"/>
  </w:num>
  <w:num w:numId="14">
    <w:abstractNumId w:val="1"/>
  </w:num>
  <w:num w:numId="15">
    <w:abstractNumId w:val="14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3D2E"/>
    <w:rsid w:val="00191FC3"/>
    <w:rsid w:val="00290014"/>
    <w:rsid w:val="002A2030"/>
    <w:rsid w:val="002D4DAF"/>
    <w:rsid w:val="00392C9A"/>
    <w:rsid w:val="003E4A68"/>
    <w:rsid w:val="00442C4D"/>
    <w:rsid w:val="004A5DB7"/>
    <w:rsid w:val="00563D2E"/>
    <w:rsid w:val="006622FC"/>
    <w:rsid w:val="00754895"/>
    <w:rsid w:val="00805BA5"/>
    <w:rsid w:val="00814E3C"/>
    <w:rsid w:val="00836A19"/>
    <w:rsid w:val="00896722"/>
    <w:rsid w:val="00B3218A"/>
    <w:rsid w:val="00B32C38"/>
    <w:rsid w:val="00B372D2"/>
    <w:rsid w:val="00C54154"/>
    <w:rsid w:val="00C84D7C"/>
    <w:rsid w:val="00DD2AF4"/>
    <w:rsid w:val="00E65145"/>
    <w:rsid w:val="00FE0F7E"/>
    <w:rsid w:val="00FF7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72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72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59"/>
    <w:rsid w:val="00B372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B372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B32C3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72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72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59"/>
    <w:rsid w:val="00B372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B372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B32C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9</Pages>
  <Words>2914</Words>
  <Characters>16612</Characters>
  <Application>Microsoft Office Word</Application>
  <DocSecurity>0</DocSecurity>
  <Lines>138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Станиславовна</dc:creator>
  <cp:lastModifiedBy>Динар Габдуллин</cp:lastModifiedBy>
  <cp:revision>6</cp:revision>
  <dcterms:created xsi:type="dcterms:W3CDTF">2022-08-23T09:33:00Z</dcterms:created>
  <dcterms:modified xsi:type="dcterms:W3CDTF">2022-10-10T18:04:00Z</dcterms:modified>
</cp:coreProperties>
</file>